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106" w:rsidRPr="00AA4D9E" w:rsidRDefault="00655B90" w:rsidP="002808DC">
      <w:pPr>
        <w:widowControl w:val="0"/>
        <w:autoSpaceDE w:val="0"/>
        <w:autoSpaceDN w:val="0"/>
        <w:adjustRightInd w:val="0"/>
        <w:spacing w:before="336" w:after="336" w:line="240" w:lineRule="auto"/>
        <w:rPr>
          <w:rFonts w:ascii="Proxima Nova" w:hAnsi="Proxima Nova" w:cs="sans-serif"/>
          <w:b/>
          <w:bCs/>
          <w:color w:val="C00000"/>
          <w:sz w:val="24"/>
          <w:szCs w:val="24"/>
        </w:rPr>
      </w:pPr>
      <w:r w:rsidRPr="00AA4D9E">
        <w:rPr>
          <w:rFonts w:ascii="Proxima Nova" w:hAnsi="Proxima Nova" w:cs="sans-serif"/>
          <w:b/>
          <w:bCs/>
          <w:color w:val="C00000"/>
          <w:sz w:val="24"/>
          <w:szCs w:val="24"/>
        </w:rPr>
        <w:t>1</w:t>
      </w:r>
      <w:r w:rsidRPr="00AA4D9E">
        <w:rPr>
          <w:rFonts w:ascii="Proxima Nova" w:hAnsi="Proxima Nova" w:cs="sans-serif"/>
          <w:b/>
          <w:bCs/>
          <w:color w:val="C00000"/>
          <w:sz w:val="24"/>
          <w:szCs w:val="24"/>
        </w:rPr>
        <w:tab/>
        <w:t>tuinstijlen en tuingeschiedenis</w:t>
      </w:r>
    </w:p>
    <w:p w:rsidR="00281106" w:rsidRDefault="00281106" w:rsidP="00281106">
      <w:pPr>
        <w:widowControl w:val="0"/>
        <w:autoSpaceDE w:val="0"/>
        <w:autoSpaceDN w:val="0"/>
        <w:adjustRightInd w:val="0"/>
        <w:spacing w:before="420" w:after="0" w:line="240" w:lineRule="auto"/>
        <w:rPr>
          <w:rFonts w:ascii="Proxima Nova" w:hAnsi="Proxima Nova" w:cs="sans-serif"/>
          <w:b/>
          <w:bCs/>
          <w:iCs/>
          <w:color w:val="000000"/>
          <w:sz w:val="24"/>
          <w:szCs w:val="24"/>
        </w:rPr>
      </w:pPr>
      <w:bookmarkStart w:id="0" w:name="91034-oe-6"/>
      <w:bookmarkStart w:id="1" w:name="_OPENTOPIC_TOC_PROCESSING_d47e1"/>
      <w:bookmarkEnd w:id="0"/>
      <w:bookmarkEnd w:id="1"/>
      <w:r w:rsidRPr="00281106">
        <w:rPr>
          <w:rFonts w:ascii="Proxima Nova" w:hAnsi="Proxima Nova" w:cs="sans-serif"/>
          <w:b/>
          <w:bCs/>
          <w:iCs/>
          <w:color w:val="000000"/>
          <w:sz w:val="24"/>
          <w:szCs w:val="24"/>
        </w:rPr>
        <w:t>Wat ga ik doen?</w:t>
      </w:r>
      <w:r w:rsidR="00722F2A">
        <w:rPr>
          <w:rFonts w:ascii="Proxima Nova" w:hAnsi="Proxima Nova" w:cs="sans-serif"/>
          <w:b/>
          <w:bCs/>
          <w:iCs/>
          <w:color w:val="000000"/>
          <w:sz w:val="24"/>
          <w:szCs w:val="24"/>
        </w:rPr>
        <w:t xml:space="preserve"> </w:t>
      </w:r>
    </w:p>
    <w:p w:rsidR="00281106" w:rsidRDefault="000471A1" w:rsidP="00281106">
      <w:pPr>
        <w:widowControl w:val="0"/>
        <w:autoSpaceDE w:val="0"/>
        <w:autoSpaceDN w:val="0"/>
        <w:adjustRightInd w:val="0"/>
        <w:spacing w:after="0" w:line="240" w:lineRule="auto"/>
        <w:rPr>
          <w:rFonts w:ascii="Proxima Nova" w:hAnsi="Proxima Nova" w:cs="sans-serif"/>
          <w:b/>
          <w:bCs/>
          <w:iCs/>
          <w:color w:val="000000"/>
          <w:sz w:val="24"/>
          <w:szCs w:val="24"/>
        </w:rPr>
      </w:pPr>
      <w:r>
        <w:rPr>
          <w:noProof/>
          <w:color w:val="0000FF"/>
        </w:rPr>
        <w:drawing>
          <wp:anchor distT="0" distB="0" distL="114300" distR="114300" simplePos="0" relativeHeight="251659264" behindDoc="1" locked="0" layoutInCell="1" allowOverlap="1">
            <wp:simplePos x="0" y="0"/>
            <wp:positionH relativeFrom="margin">
              <wp:align>right</wp:align>
            </wp:positionH>
            <wp:positionV relativeFrom="paragraph">
              <wp:posOffset>27940</wp:posOffset>
            </wp:positionV>
            <wp:extent cx="2840990" cy="2133600"/>
            <wp:effectExtent l="0" t="0" r="0" b="0"/>
            <wp:wrapTight wrapText="bothSides">
              <wp:wrapPolygon edited="0">
                <wp:start x="0" y="0"/>
                <wp:lineTo x="0" y="21407"/>
                <wp:lineTo x="21436" y="21407"/>
                <wp:lineTo x="21436" y="0"/>
                <wp:lineTo x="0" y="0"/>
              </wp:wrapPolygon>
            </wp:wrapTight>
            <wp:docPr id="4" name="irc_mi" descr="Afbeeldingsresultaat voor city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city park">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099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2F2A" w:rsidRDefault="00722F2A" w:rsidP="00281106">
      <w:pPr>
        <w:widowControl w:val="0"/>
        <w:autoSpaceDE w:val="0"/>
        <w:autoSpaceDN w:val="0"/>
        <w:adjustRightInd w:val="0"/>
        <w:spacing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Een vergelijking maken tussen verschillende groene ruimtes. Hierbij breng je in beeld welke stijl(en) zijn toegepast en tot welke stroming (in de geschiedenis) de tuin behoord.</w:t>
      </w:r>
    </w:p>
    <w:p w:rsidR="00130833" w:rsidRPr="00281106" w:rsidRDefault="00130833" w:rsidP="00130833">
      <w:pPr>
        <w:widowControl w:val="0"/>
        <w:autoSpaceDE w:val="0"/>
        <w:autoSpaceDN w:val="0"/>
        <w:adjustRightInd w:val="0"/>
        <w:spacing w:before="300" w:after="0" w:line="240" w:lineRule="auto"/>
        <w:rPr>
          <w:rFonts w:ascii="Proxima Nova" w:hAnsi="Proxima Nova" w:cs="sans-serif"/>
          <w:b/>
          <w:bCs/>
          <w:iCs/>
          <w:color w:val="000000"/>
          <w:sz w:val="24"/>
          <w:szCs w:val="24"/>
        </w:rPr>
      </w:pPr>
      <w:r w:rsidRPr="00281106">
        <w:rPr>
          <w:rFonts w:ascii="Proxima Nova" w:hAnsi="Proxima Nova" w:cs="sans-serif"/>
          <w:b/>
          <w:bCs/>
          <w:iCs/>
          <w:color w:val="000000"/>
          <w:sz w:val="24"/>
          <w:szCs w:val="24"/>
        </w:rPr>
        <w:t>Op</w:t>
      </w:r>
      <w:r>
        <w:rPr>
          <w:rFonts w:ascii="Proxima Nova" w:hAnsi="Proxima Nova" w:cs="sans-serif"/>
          <w:b/>
          <w:bCs/>
          <w:iCs/>
          <w:color w:val="000000"/>
          <w:sz w:val="24"/>
          <w:szCs w:val="24"/>
        </w:rPr>
        <w:t>dracht:</w:t>
      </w:r>
    </w:p>
    <w:p w:rsidR="00130833" w:rsidRDefault="00130833" w:rsidP="00281106">
      <w:pPr>
        <w:widowControl w:val="0"/>
        <w:autoSpaceDE w:val="0"/>
        <w:autoSpaceDN w:val="0"/>
        <w:adjustRightInd w:val="0"/>
        <w:spacing w:after="0" w:line="240" w:lineRule="auto"/>
        <w:rPr>
          <w:rFonts w:ascii="Proxima Nova" w:hAnsi="Proxima Nova" w:cs="sans-serif"/>
          <w:bCs/>
          <w:iCs/>
          <w:color w:val="000000"/>
          <w:sz w:val="24"/>
          <w:szCs w:val="24"/>
        </w:rPr>
      </w:pPr>
    </w:p>
    <w:p w:rsidR="00722F2A" w:rsidRPr="00722F2A" w:rsidRDefault="00722F2A" w:rsidP="006733EB">
      <w:pPr>
        <w:pStyle w:val="Lijstalinea"/>
        <w:widowControl w:val="0"/>
        <w:numPr>
          <w:ilvl w:val="0"/>
          <w:numId w:val="3"/>
        </w:numPr>
        <w:autoSpaceDE w:val="0"/>
        <w:autoSpaceDN w:val="0"/>
        <w:adjustRightInd w:val="0"/>
        <w:spacing w:after="0" w:line="240" w:lineRule="auto"/>
        <w:rPr>
          <w:rFonts w:ascii="Proxima Nova" w:hAnsi="Proxima Nova" w:cs="serif"/>
          <w:color w:val="000000"/>
          <w:sz w:val="24"/>
          <w:szCs w:val="24"/>
        </w:rPr>
      </w:pPr>
      <w:r w:rsidRPr="00722F2A">
        <w:rPr>
          <w:rFonts w:ascii="Proxima Nova" w:hAnsi="Proxima Nova" w:cs="serif"/>
          <w:color w:val="000000"/>
          <w:sz w:val="24"/>
          <w:szCs w:val="24"/>
        </w:rPr>
        <w:t xml:space="preserve">Je gaat twee openbaren parken bezoeken en bij deze parken ga je kijken welke kenmerken je tegenkomt </w:t>
      </w:r>
    </w:p>
    <w:p w:rsidR="00722F2A" w:rsidRDefault="00722F2A" w:rsidP="00722F2A">
      <w:pPr>
        <w:widowControl w:val="0"/>
        <w:autoSpaceDE w:val="0"/>
        <w:autoSpaceDN w:val="0"/>
        <w:adjustRightInd w:val="0"/>
        <w:spacing w:after="0" w:line="240" w:lineRule="auto"/>
        <w:ind w:firstLine="708"/>
        <w:rPr>
          <w:rFonts w:ascii="Proxima Nova" w:hAnsi="Proxima Nova" w:cs="serif"/>
          <w:color w:val="000000"/>
          <w:sz w:val="24"/>
          <w:szCs w:val="24"/>
        </w:rPr>
      </w:pPr>
      <w:r>
        <w:rPr>
          <w:rFonts w:ascii="Proxima Nova" w:hAnsi="Proxima Nova" w:cs="serif"/>
          <w:color w:val="000000"/>
          <w:sz w:val="24"/>
          <w:szCs w:val="24"/>
        </w:rPr>
        <w:t xml:space="preserve">Hiervoor gebruik je een </w:t>
      </w:r>
      <w:r w:rsidRPr="00722F2A">
        <w:rPr>
          <w:rFonts w:ascii="Proxima Nova" w:hAnsi="Proxima Nova" w:cs="serif"/>
          <w:color w:val="4472C4" w:themeColor="accent5"/>
          <w:sz w:val="24"/>
          <w:szCs w:val="24"/>
        </w:rPr>
        <w:t>inventarisatiekaart</w:t>
      </w:r>
      <w:r>
        <w:rPr>
          <w:rFonts w:ascii="Proxima Nova" w:hAnsi="Proxima Nova" w:cs="serif"/>
          <w:color w:val="000000"/>
          <w:sz w:val="24"/>
          <w:szCs w:val="24"/>
        </w:rPr>
        <w:t xml:space="preserve">. </w:t>
      </w:r>
    </w:p>
    <w:p w:rsidR="00722F2A" w:rsidRDefault="002D4781" w:rsidP="006733EB">
      <w:pPr>
        <w:pStyle w:val="Lijstalinea"/>
        <w:widowControl w:val="0"/>
        <w:numPr>
          <w:ilvl w:val="0"/>
          <w:numId w:val="3"/>
        </w:numPr>
        <w:autoSpaceDE w:val="0"/>
        <w:autoSpaceDN w:val="0"/>
        <w:adjustRightInd w:val="0"/>
        <w:spacing w:after="0" w:line="240" w:lineRule="auto"/>
        <w:rPr>
          <w:rFonts w:ascii="Proxima Nova" w:hAnsi="Proxima Nova" w:cs="serif"/>
          <w:color w:val="000000"/>
          <w:sz w:val="24"/>
          <w:szCs w:val="24"/>
        </w:rPr>
      </w:pPr>
      <w:r>
        <w:rPr>
          <w:rFonts w:ascii="Proxima Nova" w:hAnsi="Proxima Nova" w:cs="serif"/>
          <w:color w:val="000000"/>
          <w:sz w:val="24"/>
          <w:szCs w:val="24"/>
        </w:rPr>
        <w:t xml:space="preserve">Aan de hand van je inventarisatiekaart ga je kijken in welke </w:t>
      </w:r>
      <w:r w:rsidRPr="002D4781">
        <w:rPr>
          <w:rFonts w:ascii="Proxima Nova" w:hAnsi="Proxima Nova" w:cs="serif"/>
          <w:color w:val="4472C4" w:themeColor="accent5"/>
          <w:sz w:val="24"/>
          <w:szCs w:val="24"/>
        </w:rPr>
        <w:t xml:space="preserve">tijdgeest </w:t>
      </w:r>
      <w:r>
        <w:rPr>
          <w:rFonts w:ascii="Proxima Nova" w:hAnsi="Proxima Nova" w:cs="serif"/>
          <w:color w:val="4472C4" w:themeColor="accent5"/>
          <w:sz w:val="24"/>
          <w:szCs w:val="24"/>
        </w:rPr>
        <w:t xml:space="preserve">(stijl) </w:t>
      </w:r>
      <w:r>
        <w:rPr>
          <w:rFonts w:ascii="Proxima Nova" w:hAnsi="Proxima Nova" w:cs="serif"/>
          <w:color w:val="000000"/>
          <w:sz w:val="24"/>
          <w:szCs w:val="24"/>
        </w:rPr>
        <w:t xml:space="preserve">dit park is aangelegd. </w:t>
      </w:r>
    </w:p>
    <w:p w:rsidR="002D4781" w:rsidRPr="002D4781" w:rsidRDefault="002D4781" w:rsidP="006733EB">
      <w:pPr>
        <w:pStyle w:val="Lijstalinea"/>
        <w:widowControl w:val="0"/>
        <w:numPr>
          <w:ilvl w:val="0"/>
          <w:numId w:val="3"/>
        </w:numPr>
        <w:autoSpaceDE w:val="0"/>
        <w:autoSpaceDN w:val="0"/>
        <w:adjustRightInd w:val="0"/>
        <w:spacing w:after="0" w:line="240" w:lineRule="auto"/>
        <w:rPr>
          <w:rFonts w:ascii="Proxima Nova" w:hAnsi="Proxima Nova" w:cs="serif"/>
          <w:color w:val="000000"/>
          <w:sz w:val="24"/>
          <w:szCs w:val="24"/>
        </w:rPr>
      </w:pPr>
      <w:r>
        <w:rPr>
          <w:rFonts w:ascii="Proxima Nova" w:hAnsi="Proxima Nova" w:cs="serif"/>
          <w:color w:val="000000"/>
          <w:sz w:val="24"/>
          <w:szCs w:val="24"/>
        </w:rPr>
        <w:t xml:space="preserve">Als je hebt vastgesteld in welke tijdgeest (stijl) deze tuin is aangelegd, ga je de inventarisatiekaart nogmaals bij langs. Deze keer ga je kijken of er nog elementen in het park te vinden zijn die </w:t>
      </w:r>
      <w:r w:rsidRPr="002D4781">
        <w:rPr>
          <w:rFonts w:ascii="Proxima Nova" w:hAnsi="Proxima Nova" w:cs="serif"/>
          <w:color w:val="4472C4" w:themeColor="accent5"/>
          <w:sz w:val="24"/>
          <w:szCs w:val="24"/>
        </w:rPr>
        <w:t>niet bij deze stijl passen</w:t>
      </w:r>
      <w:r>
        <w:rPr>
          <w:rFonts w:ascii="Proxima Nova" w:hAnsi="Proxima Nova" w:cs="serif"/>
          <w:color w:val="000000"/>
          <w:sz w:val="24"/>
          <w:szCs w:val="24"/>
        </w:rPr>
        <w:t xml:space="preserve">. </w:t>
      </w:r>
    </w:p>
    <w:p w:rsidR="00722F2A" w:rsidRPr="00722F2A" w:rsidRDefault="00722F2A" w:rsidP="00281106">
      <w:pPr>
        <w:widowControl w:val="0"/>
        <w:autoSpaceDE w:val="0"/>
        <w:autoSpaceDN w:val="0"/>
        <w:adjustRightInd w:val="0"/>
        <w:spacing w:after="0" w:line="240" w:lineRule="auto"/>
        <w:rPr>
          <w:rFonts w:ascii="Proxima Nova" w:hAnsi="Proxima Nova" w:cs="serif"/>
          <w:color w:val="000000"/>
          <w:sz w:val="24"/>
          <w:szCs w:val="24"/>
        </w:rPr>
      </w:pPr>
    </w:p>
    <w:p w:rsidR="002808DC" w:rsidRPr="00281106" w:rsidRDefault="002808DC" w:rsidP="00281106">
      <w:pPr>
        <w:widowControl w:val="0"/>
        <w:autoSpaceDE w:val="0"/>
        <w:autoSpaceDN w:val="0"/>
        <w:adjustRightInd w:val="0"/>
        <w:spacing w:after="0" w:line="240" w:lineRule="auto"/>
        <w:rPr>
          <w:rFonts w:ascii="Proxima Nova" w:hAnsi="Proxima Nova" w:cs="serif"/>
          <w:color w:val="000000"/>
          <w:sz w:val="24"/>
          <w:szCs w:val="24"/>
        </w:rPr>
      </w:pPr>
    </w:p>
    <w:p w:rsidR="002808DC" w:rsidRPr="00281106" w:rsidRDefault="00281106"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r w:rsidRPr="00281106">
        <w:rPr>
          <w:rFonts w:ascii="Proxima Nova" w:hAnsi="Proxima Nova" w:cs="sans-serif"/>
          <w:b/>
          <w:bCs/>
          <w:iCs/>
          <w:color w:val="000000"/>
          <w:sz w:val="24"/>
          <w:szCs w:val="24"/>
        </w:rPr>
        <w:t>Dit worden mijn resultaten</w:t>
      </w:r>
    </w:p>
    <w:tbl>
      <w:tblPr>
        <w:tblW w:w="0" w:type="auto"/>
        <w:tblInd w:w="10" w:type="dxa"/>
        <w:tblLayout w:type="fixed"/>
        <w:tblCellMar>
          <w:left w:w="0" w:type="dxa"/>
          <w:right w:w="0" w:type="dxa"/>
        </w:tblCellMar>
        <w:tblLook w:val="0000" w:firstRow="0" w:lastRow="0" w:firstColumn="0" w:lastColumn="0" w:noHBand="0" w:noVBand="0"/>
      </w:tblPr>
      <w:tblGrid>
        <w:gridCol w:w="4945"/>
        <w:gridCol w:w="4945"/>
      </w:tblGrid>
      <w:tr w:rsidR="00281106" w:rsidRPr="00281106" w:rsidTr="002808DC">
        <w:trPr>
          <w:tblHeader/>
        </w:trPr>
        <w:tc>
          <w:tcPr>
            <w:tcW w:w="4945"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Pr>
          <w:p w:rsidR="00281106" w:rsidRPr="00281106" w:rsidRDefault="00281106" w:rsidP="00281106">
            <w:pPr>
              <w:widowControl w:val="0"/>
              <w:autoSpaceDE w:val="0"/>
              <w:autoSpaceDN w:val="0"/>
              <w:adjustRightInd w:val="0"/>
              <w:spacing w:before="120" w:after="120" w:line="240" w:lineRule="auto"/>
              <w:rPr>
                <w:rFonts w:ascii="Proxima Nova" w:hAnsi="Proxima Nova" w:cs="serif"/>
                <w:color w:val="000000"/>
                <w:sz w:val="24"/>
                <w:szCs w:val="24"/>
              </w:rPr>
            </w:pPr>
            <w:r w:rsidRPr="00281106">
              <w:rPr>
                <w:rFonts w:ascii="Proxima Nova" w:hAnsi="Proxima Nova" w:cs="serif"/>
                <w:color w:val="000000"/>
                <w:sz w:val="24"/>
                <w:szCs w:val="24"/>
              </w:rPr>
              <w:t>Product</w:t>
            </w:r>
          </w:p>
        </w:tc>
        <w:tc>
          <w:tcPr>
            <w:tcW w:w="4945" w:type="dxa"/>
            <w:tcBorders>
              <w:top w:val="single" w:sz="8" w:space="0" w:color="000000"/>
              <w:left w:val="nil"/>
              <w:bottom w:val="single" w:sz="8" w:space="0" w:color="000000"/>
              <w:right w:val="single" w:sz="8" w:space="0" w:color="000000"/>
            </w:tcBorders>
            <w:shd w:val="clear" w:color="auto" w:fill="FBE4D5" w:themeFill="accent2" w:themeFillTint="33"/>
          </w:tcPr>
          <w:p w:rsidR="00281106" w:rsidRPr="00281106" w:rsidRDefault="00281106" w:rsidP="00281106">
            <w:pPr>
              <w:widowControl w:val="0"/>
              <w:autoSpaceDE w:val="0"/>
              <w:autoSpaceDN w:val="0"/>
              <w:adjustRightInd w:val="0"/>
              <w:spacing w:before="120" w:after="120" w:line="240" w:lineRule="auto"/>
              <w:rPr>
                <w:rFonts w:ascii="Proxima Nova" w:hAnsi="Proxima Nova" w:cs="serif"/>
                <w:color w:val="000000"/>
                <w:sz w:val="24"/>
                <w:szCs w:val="24"/>
              </w:rPr>
            </w:pPr>
            <w:r w:rsidRPr="00281106">
              <w:rPr>
                <w:rFonts w:ascii="Proxima Nova" w:hAnsi="Proxima Nova" w:cs="serif"/>
                <w:color w:val="000000"/>
                <w:sz w:val="24"/>
                <w:szCs w:val="24"/>
              </w:rPr>
              <w:t>Proces</w:t>
            </w:r>
          </w:p>
        </w:tc>
      </w:tr>
      <w:tr w:rsidR="002808DC" w:rsidRPr="00281106" w:rsidTr="002808DC">
        <w:trPr>
          <w:tblHeader/>
        </w:trPr>
        <w:tc>
          <w:tcPr>
            <w:tcW w:w="4945"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808DC" w:rsidRPr="002D4781" w:rsidRDefault="002D4781" w:rsidP="006733EB">
            <w:pPr>
              <w:pStyle w:val="Lijstalinea"/>
              <w:widowControl w:val="0"/>
              <w:numPr>
                <w:ilvl w:val="0"/>
                <w:numId w:val="4"/>
              </w:numPr>
              <w:autoSpaceDE w:val="0"/>
              <w:autoSpaceDN w:val="0"/>
              <w:adjustRightInd w:val="0"/>
              <w:spacing w:before="120" w:after="120" w:line="240" w:lineRule="auto"/>
              <w:rPr>
                <w:rFonts w:ascii="Proxima Nova" w:hAnsi="Proxima Nova" w:cs="serif"/>
                <w:color w:val="000000"/>
                <w:sz w:val="24"/>
                <w:szCs w:val="24"/>
              </w:rPr>
            </w:pPr>
            <w:r w:rsidRPr="002D4781">
              <w:rPr>
                <w:rFonts w:ascii="Proxima Nova" w:hAnsi="Proxima Nova" w:cs="serif"/>
                <w:color w:val="000000"/>
                <w:sz w:val="24"/>
                <w:szCs w:val="24"/>
              </w:rPr>
              <w:t xml:space="preserve">2 inventarisatiekaarten </w:t>
            </w:r>
          </w:p>
          <w:p w:rsidR="002D4781" w:rsidRPr="006733EB" w:rsidRDefault="002D4781" w:rsidP="006733EB">
            <w:pPr>
              <w:pStyle w:val="Lijstalinea"/>
              <w:widowControl w:val="0"/>
              <w:numPr>
                <w:ilvl w:val="0"/>
                <w:numId w:val="4"/>
              </w:numPr>
              <w:autoSpaceDE w:val="0"/>
              <w:autoSpaceDN w:val="0"/>
              <w:adjustRightInd w:val="0"/>
              <w:spacing w:before="120" w:after="120" w:line="240" w:lineRule="auto"/>
              <w:rPr>
                <w:rFonts w:ascii="Proxima Nova" w:hAnsi="Proxima Nova" w:cs="sans-serif"/>
                <w:bCs/>
                <w:iCs/>
                <w:color w:val="000000"/>
                <w:sz w:val="24"/>
                <w:szCs w:val="24"/>
              </w:rPr>
            </w:pPr>
            <w:r w:rsidRPr="006733EB">
              <w:rPr>
                <w:rFonts w:ascii="Proxima Nova" w:hAnsi="Proxima Nova" w:cs="serif"/>
                <w:color w:val="000000"/>
                <w:sz w:val="24"/>
                <w:szCs w:val="24"/>
              </w:rPr>
              <w:t xml:space="preserve">Een </w:t>
            </w:r>
            <w:r w:rsidRPr="006733EB">
              <w:rPr>
                <w:rFonts w:ascii="Proxima Nova" w:hAnsi="Proxima Nova" w:cs="sans-serif"/>
                <w:bCs/>
                <w:iCs/>
                <w:color w:val="000000"/>
                <w:sz w:val="24"/>
                <w:szCs w:val="24"/>
              </w:rPr>
              <w:t xml:space="preserve">toelichting en omschrijving van stijl </w:t>
            </w:r>
          </w:p>
          <w:p w:rsidR="002D4781" w:rsidRPr="002D4781" w:rsidRDefault="002D4781" w:rsidP="006733EB">
            <w:pPr>
              <w:pStyle w:val="Lijstalinea"/>
              <w:widowControl w:val="0"/>
              <w:numPr>
                <w:ilvl w:val="0"/>
                <w:numId w:val="4"/>
              </w:numPr>
              <w:autoSpaceDE w:val="0"/>
              <w:autoSpaceDN w:val="0"/>
              <w:adjustRightInd w:val="0"/>
              <w:spacing w:before="120" w:after="120" w:line="240" w:lineRule="auto"/>
              <w:rPr>
                <w:rFonts w:ascii="Proxima Nova" w:hAnsi="Proxima Nova" w:cs="serif"/>
                <w:color w:val="000000"/>
                <w:sz w:val="24"/>
                <w:szCs w:val="24"/>
              </w:rPr>
            </w:pPr>
            <w:r>
              <w:rPr>
                <w:rFonts w:ascii="Proxima Nova" w:hAnsi="Proxima Nova" w:cs="serif"/>
                <w:color w:val="000000"/>
                <w:sz w:val="24"/>
                <w:szCs w:val="24"/>
              </w:rPr>
              <w:t xml:space="preserve"> </w:t>
            </w:r>
            <w:r w:rsidRPr="002D4781">
              <w:rPr>
                <w:rFonts w:ascii="Proxima Nova" w:hAnsi="Proxima Nova" w:cs="serif"/>
                <w:color w:val="000000"/>
                <w:sz w:val="24"/>
                <w:szCs w:val="24"/>
              </w:rPr>
              <w:t>Een opsomming van elementen die niet in dit park thuishoren.</w:t>
            </w:r>
          </w:p>
        </w:tc>
        <w:tc>
          <w:tcPr>
            <w:tcW w:w="4945" w:type="dxa"/>
            <w:tcBorders>
              <w:top w:val="single" w:sz="8" w:space="0" w:color="000000"/>
              <w:left w:val="nil"/>
              <w:bottom w:val="single" w:sz="8" w:space="0" w:color="000000"/>
              <w:right w:val="single" w:sz="8" w:space="0" w:color="000000"/>
            </w:tcBorders>
            <w:shd w:val="clear" w:color="auto" w:fill="FFFFFF" w:themeFill="background1"/>
          </w:tcPr>
          <w:p w:rsidR="002808DC" w:rsidRDefault="002D4781" w:rsidP="006733EB">
            <w:pPr>
              <w:widowControl w:val="0"/>
              <w:numPr>
                <w:ilvl w:val="0"/>
                <w:numId w:val="2"/>
              </w:numPr>
              <w:autoSpaceDE w:val="0"/>
              <w:autoSpaceDN w:val="0"/>
              <w:adjustRightInd w:val="0"/>
              <w:spacing w:before="120" w:after="120" w:line="240" w:lineRule="auto"/>
              <w:rPr>
                <w:rFonts w:ascii="Proxima Nova" w:hAnsi="Proxima Nova" w:cs="serif"/>
                <w:color w:val="000000"/>
                <w:sz w:val="24"/>
                <w:szCs w:val="24"/>
              </w:rPr>
            </w:pPr>
            <w:r>
              <w:rPr>
                <w:rFonts w:ascii="Proxima Nova" w:hAnsi="Proxima Nova" w:cs="serif"/>
                <w:color w:val="000000"/>
                <w:sz w:val="24"/>
                <w:szCs w:val="24"/>
              </w:rPr>
              <w:t xml:space="preserve">Je werkt in een tweetal. </w:t>
            </w:r>
          </w:p>
          <w:p w:rsidR="002D4781" w:rsidRPr="00281106" w:rsidRDefault="002D4781" w:rsidP="006733EB">
            <w:pPr>
              <w:widowControl w:val="0"/>
              <w:numPr>
                <w:ilvl w:val="0"/>
                <w:numId w:val="2"/>
              </w:numPr>
              <w:autoSpaceDE w:val="0"/>
              <w:autoSpaceDN w:val="0"/>
              <w:adjustRightInd w:val="0"/>
              <w:spacing w:before="120" w:after="120" w:line="240" w:lineRule="auto"/>
              <w:rPr>
                <w:rFonts w:ascii="Proxima Nova" w:hAnsi="Proxima Nova" w:cs="serif"/>
                <w:color w:val="000000"/>
                <w:sz w:val="24"/>
                <w:szCs w:val="24"/>
              </w:rPr>
            </w:pPr>
            <w:r>
              <w:rPr>
                <w:rFonts w:ascii="Proxima Nova" w:hAnsi="Proxima Nova" w:cs="serif"/>
                <w:color w:val="000000"/>
                <w:sz w:val="24"/>
                <w:szCs w:val="24"/>
              </w:rPr>
              <w:t xml:space="preserve">Je ingeleverde werk ziet er verzorgd uit. </w:t>
            </w:r>
          </w:p>
        </w:tc>
      </w:tr>
    </w:tbl>
    <w:p w:rsidR="002808DC" w:rsidRPr="00281106" w:rsidRDefault="002808DC" w:rsidP="002808DC">
      <w:pPr>
        <w:widowControl w:val="0"/>
        <w:autoSpaceDE w:val="0"/>
        <w:autoSpaceDN w:val="0"/>
        <w:adjustRightInd w:val="0"/>
        <w:spacing w:before="300" w:after="0" w:line="240" w:lineRule="auto"/>
        <w:rPr>
          <w:rFonts w:ascii="Proxima Nova" w:hAnsi="Proxima Nova" w:cs="sans-serif"/>
          <w:b/>
          <w:bCs/>
          <w:iCs/>
          <w:color w:val="000000"/>
          <w:sz w:val="24"/>
          <w:szCs w:val="24"/>
        </w:rPr>
      </w:pPr>
      <w:r w:rsidRPr="00281106">
        <w:rPr>
          <w:rFonts w:ascii="Proxima Nova" w:hAnsi="Proxima Nova" w:cs="sans-serif"/>
          <w:b/>
          <w:bCs/>
          <w:iCs/>
          <w:color w:val="000000"/>
          <w:sz w:val="24"/>
          <w:szCs w:val="24"/>
        </w:rPr>
        <w:t>Wat heb ik nodig?</w:t>
      </w:r>
    </w:p>
    <w:tbl>
      <w:tblPr>
        <w:tblStyle w:val="Tabelraster"/>
        <w:tblW w:w="0" w:type="auto"/>
        <w:tblLook w:val="04A0" w:firstRow="1" w:lastRow="0" w:firstColumn="1" w:lastColumn="0" w:noHBand="0" w:noVBand="1"/>
      </w:tblPr>
      <w:tblGrid>
        <w:gridCol w:w="9964"/>
      </w:tblGrid>
      <w:tr w:rsidR="002808DC" w:rsidTr="002808DC">
        <w:tc>
          <w:tcPr>
            <w:tcW w:w="9964" w:type="dxa"/>
            <w:shd w:val="clear" w:color="auto" w:fill="FBE4D5" w:themeFill="accent2" w:themeFillTint="33"/>
          </w:tcPr>
          <w:p w:rsidR="002808DC" w:rsidRPr="00281106" w:rsidRDefault="002808DC" w:rsidP="002808DC">
            <w:pPr>
              <w:widowControl w:val="0"/>
              <w:autoSpaceDE w:val="0"/>
              <w:autoSpaceDN w:val="0"/>
              <w:adjustRightInd w:val="0"/>
              <w:spacing w:before="120" w:after="120" w:line="240" w:lineRule="auto"/>
              <w:rPr>
                <w:rFonts w:ascii="Proxima Nova" w:hAnsi="Proxima Nova" w:cs="serif"/>
                <w:color w:val="000000"/>
                <w:sz w:val="24"/>
                <w:szCs w:val="24"/>
              </w:rPr>
            </w:pPr>
            <w:r>
              <w:rPr>
                <w:rFonts w:ascii="Proxima Nova" w:hAnsi="Proxima Nova" w:cs="serif"/>
                <w:color w:val="000000"/>
                <w:sz w:val="24"/>
                <w:szCs w:val="24"/>
              </w:rPr>
              <w:t>materiaal</w:t>
            </w:r>
          </w:p>
        </w:tc>
      </w:tr>
      <w:tr w:rsidR="002808DC" w:rsidTr="002808DC">
        <w:tc>
          <w:tcPr>
            <w:tcW w:w="9964" w:type="dxa"/>
          </w:tcPr>
          <w:p w:rsidR="006733EB" w:rsidRDefault="006733EB" w:rsidP="006733EB">
            <w:pPr>
              <w:widowControl w:val="0"/>
              <w:numPr>
                <w:ilvl w:val="0"/>
                <w:numId w:val="1"/>
              </w:numPr>
              <w:autoSpaceDE w:val="0"/>
              <w:autoSpaceDN w:val="0"/>
              <w:adjustRightInd w:val="0"/>
              <w:spacing w:before="120" w:after="120" w:line="240" w:lineRule="auto"/>
              <w:rPr>
                <w:rFonts w:ascii="Proxima Nova" w:hAnsi="Proxima Nova" w:cs="sans-serif"/>
                <w:bCs/>
                <w:iCs/>
                <w:color w:val="000000"/>
                <w:sz w:val="24"/>
                <w:szCs w:val="24"/>
              </w:rPr>
            </w:pPr>
            <w:r>
              <w:rPr>
                <w:rFonts w:ascii="Proxima Nova" w:hAnsi="Proxima Nova" w:cs="sans-serif"/>
                <w:bCs/>
                <w:iCs/>
                <w:color w:val="000000"/>
                <w:sz w:val="24"/>
                <w:szCs w:val="24"/>
              </w:rPr>
              <w:t>Fiets (transport)</w:t>
            </w:r>
          </w:p>
          <w:p w:rsidR="002808DC" w:rsidRDefault="002D4781" w:rsidP="006733EB">
            <w:pPr>
              <w:widowControl w:val="0"/>
              <w:numPr>
                <w:ilvl w:val="0"/>
                <w:numId w:val="1"/>
              </w:numPr>
              <w:autoSpaceDE w:val="0"/>
              <w:autoSpaceDN w:val="0"/>
              <w:adjustRightInd w:val="0"/>
              <w:spacing w:before="120" w:after="120" w:line="240" w:lineRule="auto"/>
              <w:rPr>
                <w:rFonts w:ascii="Proxima Nova" w:hAnsi="Proxima Nova" w:cs="sans-serif"/>
                <w:bCs/>
                <w:iCs/>
                <w:color w:val="000000"/>
                <w:sz w:val="24"/>
                <w:szCs w:val="24"/>
              </w:rPr>
            </w:pPr>
            <w:r w:rsidRPr="002D4781">
              <w:rPr>
                <w:rFonts w:ascii="Proxima Nova" w:hAnsi="Proxima Nova" w:cs="sans-serif"/>
                <w:bCs/>
                <w:iCs/>
                <w:color w:val="000000"/>
                <w:sz w:val="24"/>
                <w:szCs w:val="24"/>
              </w:rPr>
              <w:t xml:space="preserve">Twee </w:t>
            </w:r>
            <w:r>
              <w:rPr>
                <w:rFonts w:ascii="Proxima Nova" w:hAnsi="Proxima Nova" w:cs="sans-serif"/>
                <w:bCs/>
                <w:iCs/>
                <w:color w:val="000000"/>
                <w:sz w:val="24"/>
                <w:szCs w:val="24"/>
              </w:rPr>
              <w:t>inventar</w:t>
            </w:r>
            <w:r w:rsidRPr="002D4781">
              <w:rPr>
                <w:rFonts w:ascii="Proxima Nova" w:hAnsi="Proxima Nova" w:cs="sans-serif"/>
                <w:bCs/>
                <w:iCs/>
                <w:color w:val="000000"/>
                <w:sz w:val="24"/>
                <w:szCs w:val="24"/>
              </w:rPr>
              <w:t>isatiekaarten</w:t>
            </w:r>
          </w:p>
          <w:p w:rsidR="002D4781" w:rsidRDefault="006733EB" w:rsidP="006733EB">
            <w:pPr>
              <w:widowControl w:val="0"/>
              <w:numPr>
                <w:ilvl w:val="0"/>
                <w:numId w:val="1"/>
              </w:numPr>
              <w:autoSpaceDE w:val="0"/>
              <w:autoSpaceDN w:val="0"/>
              <w:adjustRightInd w:val="0"/>
              <w:spacing w:before="120" w:after="120" w:line="240" w:lineRule="auto"/>
              <w:rPr>
                <w:rFonts w:ascii="Proxima Nova" w:hAnsi="Proxima Nova" w:cs="sans-serif"/>
                <w:bCs/>
                <w:iCs/>
                <w:color w:val="000000"/>
                <w:sz w:val="24"/>
                <w:szCs w:val="24"/>
              </w:rPr>
            </w:pPr>
            <w:r>
              <w:rPr>
                <w:rFonts w:ascii="Proxima Nova" w:hAnsi="Proxima Nova" w:cs="sans-serif"/>
                <w:bCs/>
                <w:iCs/>
                <w:color w:val="000000"/>
                <w:sz w:val="24"/>
                <w:szCs w:val="24"/>
              </w:rPr>
              <w:t>Schrijfgerei</w:t>
            </w:r>
          </w:p>
          <w:p w:rsidR="006733EB" w:rsidRPr="002D4781" w:rsidRDefault="006733EB" w:rsidP="006733EB">
            <w:pPr>
              <w:widowControl w:val="0"/>
              <w:numPr>
                <w:ilvl w:val="0"/>
                <w:numId w:val="1"/>
              </w:numPr>
              <w:autoSpaceDE w:val="0"/>
              <w:autoSpaceDN w:val="0"/>
              <w:adjustRightInd w:val="0"/>
              <w:spacing w:before="120" w:after="120" w:line="240" w:lineRule="auto"/>
              <w:rPr>
                <w:rFonts w:ascii="Proxima Nova" w:hAnsi="Proxima Nova" w:cs="sans-serif"/>
                <w:bCs/>
                <w:iCs/>
                <w:color w:val="000000"/>
                <w:sz w:val="24"/>
                <w:szCs w:val="24"/>
              </w:rPr>
            </w:pPr>
          </w:p>
        </w:tc>
      </w:tr>
    </w:tbl>
    <w:p w:rsidR="00130833" w:rsidRDefault="00130833">
      <w:pPr>
        <w:spacing w:after="160" w:line="259" w:lineRule="auto"/>
        <w:rPr>
          <w:rFonts w:ascii="Proxima Nova" w:hAnsi="Proxima Nova" w:cs="sans-serif"/>
          <w:b/>
          <w:bCs/>
          <w:iCs/>
          <w:color w:val="000000"/>
          <w:sz w:val="24"/>
          <w:szCs w:val="24"/>
        </w:rPr>
      </w:pPr>
      <w:r>
        <w:rPr>
          <w:rFonts w:ascii="Proxima Nova" w:hAnsi="Proxima Nova" w:cs="sans-serif"/>
          <w:b/>
          <w:bCs/>
          <w:iCs/>
          <w:color w:val="000000"/>
          <w:sz w:val="24"/>
          <w:szCs w:val="24"/>
        </w:rPr>
        <w:br w:type="page"/>
      </w:r>
    </w:p>
    <w:p w:rsidR="00AA4D9E" w:rsidRDefault="00786F4D">
      <w:pPr>
        <w:spacing w:after="160" w:line="259" w:lineRule="auto"/>
        <w:rPr>
          <w:rFonts w:ascii="Proxima Nova" w:hAnsi="Proxima Nova" w:cs="sans-serif"/>
          <w:b/>
          <w:bCs/>
          <w:iCs/>
          <w:color w:val="C00000"/>
          <w:sz w:val="24"/>
          <w:szCs w:val="24"/>
        </w:rPr>
      </w:pPr>
      <w:r w:rsidRPr="00AA4D9E">
        <w:rPr>
          <w:rFonts w:ascii="Proxima Nova" w:hAnsi="Proxima Nova" w:cs="sans-serif"/>
          <w:b/>
          <w:bCs/>
          <w:iCs/>
          <w:color w:val="C00000"/>
          <w:sz w:val="24"/>
          <w:szCs w:val="24"/>
        </w:rPr>
        <w:lastRenderedPageBreak/>
        <w:t>I</w:t>
      </w:r>
      <w:r w:rsidR="00AA4D9E" w:rsidRPr="00AA4D9E">
        <w:rPr>
          <w:rFonts w:ascii="Proxima Nova" w:hAnsi="Proxima Nova" w:cs="sans-serif"/>
          <w:b/>
          <w:bCs/>
          <w:iCs/>
          <w:color w:val="C00000"/>
          <w:sz w:val="24"/>
          <w:szCs w:val="24"/>
        </w:rPr>
        <w:t>nventarisatiekaart</w:t>
      </w:r>
    </w:p>
    <w:p w:rsidR="00786F4D" w:rsidRPr="00786F4D" w:rsidRDefault="00786F4D">
      <w:pPr>
        <w:spacing w:after="160" w:line="259" w:lineRule="auto"/>
        <w:rPr>
          <w:rFonts w:ascii="Proxima Nova" w:hAnsi="Proxima Nova" w:cs="sans-serif"/>
          <w:b/>
          <w:bCs/>
          <w:iCs/>
          <w:sz w:val="24"/>
          <w:szCs w:val="24"/>
        </w:rPr>
      </w:pPr>
      <w:r w:rsidRPr="00786F4D">
        <w:rPr>
          <w:rFonts w:ascii="Proxima Nova" w:hAnsi="Proxima Nova" w:cs="sans-serif"/>
          <w:b/>
          <w:bCs/>
          <w:iCs/>
          <w:sz w:val="24"/>
          <w:szCs w:val="24"/>
        </w:rPr>
        <w:t>Naam park:</w:t>
      </w:r>
    </w:p>
    <w:tbl>
      <w:tblPr>
        <w:tblStyle w:val="Tabelraster"/>
        <w:tblW w:w="0" w:type="auto"/>
        <w:tblLook w:val="04A0" w:firstRow="1" w:lastRow="0" w:firstColumn="1" w:lastColumn="0" w:noHBand="0" w:noVBand="1"/>
      </w:tblPr>
      <w:tblGrid>
        <w:gridCol w:w="6516"/>
        <w:gridCol w:w="1701"/>
        <w:gridCol w:w="1747"/>
      </w:tblGrid>
      <w:tr w:rsidR="00130833" w:rsidTr="00130833">
        <w:tc>
          <w:tcPr>
            <w:tcW w:w="6516" w:type="dxa"/>
            <w:shd w:val="clear" w:color="auto" w:fill="FBE4D5" w:themeFill="accent2" w:themeFillTint="33"/>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r>
              <w:rPr>
                <w:rFonts w:ascii="Proxima Nova" w:hAnsi="Proxima Nova" w:cs="sans-serif"/>
                <w:b/>
                <w:bCs/>
                <w:iCs/>
                <w:color w:val="000000"/>
                <w:sz w:val="24"/>
                <w:szCs w:val="24"/>
              </w:rPr>
              <w:t xml:space="preserve">Element </w:t>
            </w:r>
          </w:p>
        </w:tc>
        <w:tc>
          <w:tcPr>
            <w:tcW w:w="1701" w:type="dxa"/>
            <w:shd w:val="clear" w:color="auto" w:fill="FBE4D5" w:themeFill="accent2" w:themeFillTint="33"/>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r>
              <w:rPr>
                <w:rFonts w:ascii="Proxima Nova" w:hAnsi="Proxima Nova" w:cs="sans-serif"/>
                <w:b/>
                <w:bCs/>
                <w:iCs/>
                <w:color w:val="000000"/>
                <w:sz w:val="24"/>
                <w:szCs w:val="24"/>
              </w:rPr>
              <w:t>Wel aanwezig</w:t>
            </w:r>
          </w:p>
        </w:tc>
        <w:tc>
          <w:tcPr>
            <w:tcW w:w="1747" w:type="dxa"/>
            <w:shd w:val="clear" w:color="auto" w:fill="FBE4D5" w:themeFill="accent2" w:themeFillTint="33"/>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r>
              <w:rPr>
                <w:rFonts w:ascii="Proxima Nova" w:hAnsi="Proxima Nova" w:cs="sans-serif"/>
                <w:b/>
                <w:bCs/>
                <w:iCs/>
                <w:color w:val="000000"/>
                <w:sz w:val="24"/>
                <w:szCs w:val="24"/>
              </w:rPr>
              <w:t>Niet aanwezig</w:t>
            </w:r>
          </w:p>
        </w:tc>
      </w:tr>
      <w:tr w:rsidR="00130833" w:rsidTr="00AA4D9E">
        <w:tc>
          <w:tcPr>
            <w:tcW w:w="6516" w:type="dxa"/>
            <w:shd w:val="clear" w:color="auto" w:fill="FBE4D5" w:themeFill="accent2" w:themeFillTint="33"/>
          </w:tcPr>
          <w:p w:rsidR="00130833" w:rsidRPr="008B4A3C" w:rsidRDefault="008B4A3C"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Omheining door muur</w:t>
            </w:r>
          </w:p>
        </w:tc>
        <w:tc>
          <w:tcPr>
            <w:tcW w:w="1701"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130833" w:rsidTr="00AA4D9E">
        <w:tc>
          <w:tcPr>
            <w:tcW w:w="6516" w:type="dxa"/>
            <w:shd w:val="clear" w:color="auto" w:fill="FBE4D5" w:themeFill="accent2" w:themeFillTint="33"/>
          </w:tcPr>
          <w:p w:rsidR="00130833" w:rsidRPr="008B4A3C" w:rsidRDefault="00130833"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sidRPr="008B4A3C">
              <w:rPr>
                <w:rFonts w:ascii="Proxima Nova" w:hAnsi="Proxima Nova" w:cs="sans-serif"/>
                <w:bCs/>
                <w:iCs/>
                <w:color w:val="000000"/>
                <w:sz w:val="24"/>
                <w:szCs w:val="24"/>
              </w:rPr>
              <w:t>Rechte plantvakken</w:t>
            </w:r>
          </w:p>
        </w:tc>
        <w:tc>
          <w:tcPr>
            <w:tcW w:w="1701"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130833" w:rsidTr="00AA4D9E">
        <w:tc>
          <w:tcPr>
            <w:tcW w:w="6516" w:type="dxa"/>
            <w:shd w:val="clear" w:color="auto" w:fill="FBE4D5" w:themeFill="accent2" w:themeFillTint="33"/>
          </w:tcPr>
          <w:p w:rsidR="00130833" w:rsidRPr="008B4A3C" w:rsidRDefault="008B4A3C"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Beplanting met kruiden</w:t>
            </w:r>
          </w:p>
        </w:tc>
        <w:tc>
          <w:tcPr>
            <w:tcW w:w="1701"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130833" w:rsidTr="00AA4D9E">
        <w:tc>
          <w:tcPr>
            <w:tcW w:w="6516" w:type="dxa"/>
            <w:shd w:val="clear" w:color="auto" w:fill="FBE4D5" w:themeFill="accent2" w:themeFillTint="33"/>
          </w:tcPr>
          <w:p w:rsidR="00130833" w:rsidRPr="008B4A3C" w:rsidRDefault="008B4A3C"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Een put of fontein in het midden van het park</w:t>
            </w:r>
          </w:p>
        </w:tc>
        <w:tc>
          <w:tcPr>
            <w:tcW w:w="1701"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130833" w:rsidTr="00AA4D9E">
        <w:tc>
          <w:tcPr>
            <w:tcW w:w="6516" w:type="dxa"/>
            <w:shd w:val="clear" w:color="auto" w:fill="FBE4D5" w:themeFill="accent2" w:themeFillTint="33"/>
          </w:tcPr>
          <w:p w:rsidR="00130833" w:rsidRPr="008B4A3C" w:rsidRDefault="008B4A3C"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Indeling in 4 delen</w:t>
            </w:r>
          </w:p>
        </w:tc>
        <w:tc>
          <w:tcPr>
            <w:tcW w:w="1701"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130833" w:rsidTr="00AA4D9E">
        <w:tc>
          <w:tcPr>
            <w:tcW w:w="6516" w:type="dxa"/>
            <w:shd w:val="clear" w:color="auto" w:fill="FBE4D5" w:themeFill="accent2" w:themeFillTint="33"/>
          </w:tcPr>
          <w:p w:rsidR="00130833" w:rsidRPr="008B4A3C" w:rsidRDefault="008B4A3C"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 xml:space="preserve">Versiersels (zoals beelden, trappetjes </w:t>
            </w:r>
            <w:proofErr w:type="spellStart"/>
            <w:r>
              <w:rPr>
                <w:rFonts w:ascii="Proxima Nova" w:hAnsi="Proxima Nova" w:cs="sans-serif"/>
                <w:bCs/>
                <w:iCs/>
                <w:color w:val="000000"/>
                <w:sz w:val="24"/>
                <w:szCs w:val="24"/>
              </w:rPr>
              <w:t>e.d</w:t>
            </w:r>
            <w:proofErr w:type="spellEnd"/>
            <w:r>
              <w:rPr>
                <w:rFonts w:ascii="Proxima Nova" w:hAnsi="Proxima Nova" w:cs="sans-serif"/>
                <w:bCs/>
                <w:iCs/>
                <w:color w:val="000000"/>
                <w:sz w:val="24"/>
                <w:szCs w:val="24"/>
              </w:rPr>
              <w:t>)</w:t>
            </w:r>
          </w:p>
        </w:tc>
        <w:tc>
          <w:tcPr>
            <w:tcW w:w="1701"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130833" w:rsidTr="00AA4D9E">
        <w:tc>
          <w:tcPr>
            <w:tcW w:w="6516" w:type="dxa"/>
            <w:shd w:val="clear" w:color="auto" w:fill="FBE4D5" w:themeFill="accent2" w:themeFillTint="33"/>
          </w:tcPr>
          <w:p w:rsidR="00130833" w:rsidRPr="008B4A3C" w:rsidRDefault="008B4A3C"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Een hoofdas in het midden van het park</w:t>
            </w:r>
          </w:p>
        </w:tc>
        <w:tc>
          <w:tcPr>
            <w:tcW w:w="1701"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130833" w:rsidTr="00AA4D9E">
        <w:tc>
          <w:tcPr>
            <w:tcW w:w="6516" w:type="dxa"/>
            <w:shd w:val="clear" w:color="auto" w:fill="FBE4D5" w:themeFill="accent2" w:themeFillTint="33"/>
          </w:tcPr>
          <w:p w:rsidR="00130833" w:rsidRPr="008B4A3C" w:rsidRDefault="008B4A3C"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Donkergroene hagen</w:t>
            </w:r>
          </w:p>
        </w:tc>
        <w:tc>
          <w:tcPr>
            <w:tcW w:w="1701"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130833" w:rsidTr="00AA4D9E">
        <w:tc>
          <w:tcPr>
            <w:tcW w:w="6516" w:type="dxa"/>
            <w:shd w:val="clear" w:color="auto" w:fill="FBE4D5" w:themeFill="accent2" w:themeFillTint="33"/>
          </w:tcPr>
          <w:p w:rsidR="00130833" w:rsidRPr="008B4A3C" w:rsidRDefault="008B4A3C"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Parterres</w:t>
            </w:r>
          </w:p>
        </w:tc>
        <w:tc>
          <w:tcPr>
            <w:tcW w:w="1701"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130833" w:rsidTr="00AA4D9E">
        <w:tc>
          <w:tcPr>
            <w:tcW w:w="6516" w:type="dxa"/>
            <w:shd w:val="clear" w:color="auto" w:fill="FBE4D5" w:themeFill="accent2" w:themeFillTint="33"/>
          </w:tcPr>
          <w:p w:rsidR="00130833" w:rsidRPr="008B4A3C" w:rsidRDefault="008B4A3C"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Het park sluit aan op de omgeving</w:t>
            </w:r>
          </w:p>
        </w:tc>
        <w:tc>
          <w:tcPr>
            <w:tcW w:w="1701"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130833" w:rsidTr="00AA4D9E">
        <w:tc>
          <w:tcPr>
            <w:tcW w:w="6516" w:type="dxa"/>
            <w:shd w:val="clear" w:color="auto" w:fill="FBE4D5" w:themeFill="accent2" w:themeFillTint="33"/>
          </w:tcPr>
          <w:p w:rsidR="00130833" w:rsidRPr="008B4A3C" w:rsidRDefault="008B4A3C"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Het park is symmetrisch</w:t>
            </w:r>
          </w:p>
        </w:tc>
        <w:tc>
          <w:tcPr>
            <w:tcW w:w="1701"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130833" w:rsidTr="00AA4D9E">
        <w:tc>
          <w:tcPr>
            <w:tcW w:w="6516" w:type="dxa"/>
            <w:shd w:val="clear" w:color="auto" w:fill="FBE4D5" w:themeFill="accent2" w:themeFillTint="33"/>
          </w:tcPr>
          <w:p w:rsidR="008B4A3C" w:rsidRPr="008B4A3C" w:rsidRDefault="008B4A3C"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Beelden en vijvers op de symmetrieas</w:t>
            </w:r>
          </w:p>
        </w:tc>
        <w:tc>
          <w:tcPr>
            <w:tcW w:w="1701"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130833" w:rsidTr="00AA4D9E">
        <w:tc>
          <w:tcPr>
            <w:tcW w:w="6516" w:type="dxa"/>
            <w:shd w:val="clear" w:color="auto" w:fill="FBE4D5" w:themeFill="accent2" w:themeFillTint="33"/>
          </w:tcPr>
          <w:p w:rsidR="00130833" w:rsidRPr="008B4A3C" w:rsidRDefault="008B4A3C"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Natuur wordt omgevormd in geometrische snoeivormen</w:t>
            </w:r>
          </w:p>
        </w:tc>
        <w:tc>
          <w:tcPr>
            <w:tcW w:w="1701"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130833" w:rsidRDefault="00130833"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8B4A3C" w:rsidTr="00AA4D9E">
        <w:tc>
          <w:tcPr>
            <w:tcW w:w="6516" w:type="dxa"/>
            <w:shd w:val="clear" w:color="auto" w:fill="FBE4D5" w:themeFill="accent2" w:themeFillTint="33"/>
          </w:tcPr>
          <w:p w:rsidR="008B4A3C" w:rsidRPr="008B4A3C" w:rsidRDefault="008B4A3C" w:rsidP="008B4A3C">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 xml:space="preserve">Buxusplanten in vormen gesnoeid. </w:t>
            </w:r>
          </w:p>
        </w:tc>
        <w:tc>
          <w:tcPr>
            <w:tcW w:w="1701" w:type="dxa"/>
          </w:tcPr>
          <w:p w:rsidR="008B4A3C" w:rsidRDefault="008B4A3C"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8B4A3C" w:rsidRDefault="008B4A3C"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8B4A3C" w:rsidTr="00AA4D9E">
        <w:tc>
          <w:tcPr>
            <w:tcW w:w="6516" w:type="dxa"/>
            <w:shd w:val="clear" w:color="auto" w:fill="FBE4D5" w:themeFill="accent2" w:themeFillTint="33"/>
          </w:tcPr>
          <w:p w:rsidR="008B4A3C" w:rsidRPr="008B4A3C" w:rsidRDefault="002E6B46"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 xml:space="preserve">Er zijn kromme waterloopjes </w:t>
            </w:r>
          </w:p>
        </w:tc>
        <w:tc>
          <w:tcPr>
            <w:tcW w:w="1701" w:type="dxa"/>
          </w:tcPr>
          <w:p w:rsidR="008B4A3C" w:rsidRDefault="008B4A3C"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8B4A3C" w:rsidRDefault="008B4A3C"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2E6B46" w:rsidTr="00AA4D9E">
        <w:tc>
          <w:tcPr>
            <w:tcW w:w="6516" w:type="dxa"/>
            <w:shd w:val="clear" w:color="auto" w:fill="FBE4D5" w:themeFill="accent2" w:themeFillTint="33"/>
          </w:tcPr>
          <w:p w:rsidR="002E6B46" w:rsidRDefault="002E6B46"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Grote vijverpartij, met natuurlijke oevers</w:t>
            </w:r>
          </w:p>
        </w:tc>
        <w:tc>
          <w:tcPr>
            <w:tcW w:w="1701" w:type="dxa"/>
          </w:tcPr>
          <w:p w:rsidR="002E6B46" w:rsidRDefault="002E6B46"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2E6B46" w:rsidRDefault="002E6B46"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8B4A3C" w:rsidTr="00AA4D9E">
        <w:tc>
          <w:tcPr>
            <w:tcW w:w="6516" w:type="dxa"/>
            <w:shd w:val="clear" w:color="auto" w:fill="FBE4D5" w:themeFill="accent2" w:themeFillTint="33"/>
          </w:tcPr>
          <w:p w:rsidR="008B4A3C" w:rsidRPr="008B4A3C" w:rsidRDefault="002E6B46"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De paden zijn kronkelig</w:t>
            </w:r>
          </w:p>
        </w:tc>
        <w:tc>
          <w:tcPr>
            <w:tcW w:w="1701" w:type="dxa"/>
          </w:tcPr>
          <w:p w:rsidR="008B4A3C" w:rsidRDefault="008B4A3C"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8B4A3C" w:rsidRDefault="008B4A3C"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8B4A3C" w:rsidTr="00AA4D9E">
        <w:tc>
          <w:tcPr>
            <w:tcW w:w="6516" w:type="dxa"/>
            <w:shd w:val="clear" w:color="auto" w:fill="FBE4D5" w:themeFill="accent2" w:themeFillTint="33"/>
          </w:tcPr>
          <w:p w:rsidR="008B4A3C" w:rsidRPr="008B4A3C" w:rsidRDefault="002E6B46"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Er is veel gras aanwezig</w:t>
            </w:r>
          </w:p>
        </w:tc>
        <w:tc>
          <w:tcPr>
            <w:tcW w:w="1701" w:type="dxa"/>
          </w:tcPr>
          <w:p w:rsidR="008B4A3C" w:rsidRDefault="008B4A3C"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8B4A3C" w:rsidRDefault="008B4A3C"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8B4A3C" w:rsidTr="00AA4D9E">
        <w:tc>
          <w:tcPr>
            <w:tcW w:w="6516" w:type="dxa"/>
            <w:shd w:val="clear" w:color="auto" w:fill="FBE4D5" w:themeFill="accent2" w:themeFillTint="33"/>
          </w:tcPr>
          <w:p w:rsidR="008B4A3C" w:rsidRPr="008B4A3C" w:rsidRDefault="002E6B46"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De beplanting staat in groepjes. (bosjes)</w:t>
            </w:r>
          </w:p>
        </w:tc>
        <w:tc>
          <w:tcPr>
            <w:tcW w:w="1701" w:type="dxa"/>
          </w:tcPr>
          <w:p w:rsidR="008B4A3C" w:rsidRDefault="008B4A3C"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8B4A3C" w:rsidRDefault="008B4A3C"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8B4A3C" w:rsidTr="00AA4D9E">
        <w:tc>
          <w:tcPr>
            <w:tcW w:w="6516" w:type="dxa"/>
            <w:shd w:val="clear" w:color="auto" w:fill="FBE4D5" w:themeFill="accent2" w:themeFillTint="33"/>
          </w:tcPr>
          <w:p w:rsidR="008B4A3C" w:rsidRPr="008B4A3C" w:rsidRDefault="002E6B46"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lastRenderedPageBreak/>
              <w:t>De grens is niet zichtbaar vanuit het midden van het park</w:t>
            </w:r>
          </w:p>
        </w:tc>
        <w:tc>
          <w:tcPr>
            <w:tcW w:w="1701" w:type="dxa"/>
          </w:tcPr>
          <w:p w:rsidR="008B4A3C" w:rsidRDefault="008B4A3C"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8B4A3C" w:rsidRDefault="008B4A3C"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2E6B46" w:rsidTr="00AA4D9E">
        <w:tc>
          <w:tcPr>
            <w:tcW w:w="6516" w:type="dxa"/>
            <w:shd w:val="clear" w:color="auto" w:fill="FBE4D5" w:themeFill="accent2" w:themeFillTint="33"/>
          </w:tcPr>
          <w:p w:rsidR="002E6B46" w:rsidRPr="008B4A3C" w:rsidRDefault="002E6B46"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Veel perkjes met 1-jarige planten en exotische planten</w:t>
            </w:r>
          </w:p>
        </w:tc>
        <w:tc>
          <w:tcPr>
            <w:tcW w:w="1701" w:type="dxa"/>
          </w:tcPr>
          <w:p w:rsidR="002E6B46" w:rsidRDefault="002E6B46"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2E6B46" w:rsidRDefault="002E6B46"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2E6B46" w:rsidTr="00AA4D9E">
        <w:tc>
          <w:tcPr>
            <w:tcW w:w="6516" w:type="dxa"/>
            <w:shd w:val="clear" w:color="auto" w:fill="FBE4D5" w:themeFill="accent2" w:themeFillTint="33"/>
          </w:tcPr>
          <w:p w:rsidR="002E6B46" w:rsidRPr="008B4A3C" w:rsidRDefault="002E6B46"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 xml:space="preserve">Prieeltje </w:t>
            </w:r>
            <w:r w:rsidR="00AB2930">
              <w:rPr>
                <w:rFonts w:ascii="Proxima Nova" w:hAnsi="Proxima Nova" w:cs="sans-serif"/>
                <w:bCs/>
                <w:iCs/>
                <w:color w:val="000000"/>
                <w:sz w:val="24"/>
                <w:szCs w:val="24"/>
              </w:rPr>
              <w:t>/ voli</w:t>
            </w:r>
            <w:r w:rsidR="00AB2930">
              <w:rPr>
                <w:rFonts w:ascii="Times New Roman" w:hAnsi="Times New Roman" w:cs="Times New Roman"/>
                <w:bCs/>
                <w:iCs/>
                <w:color w:val="000000"/>
                <w:sz w:val="24"/>
                <w:szCs w:val="24"/>
              </w:rPr>
              <w:t>è</w:t>
            </w:r>
            <w:r w:rsidR="00AB2930">
              <w:rPr>
                <w:rFonts w:ascii="Proxima Nova" w:hAnsi="Proxima Nova" w:cs="sans-serif"/>
                <w:bCs/>
                <w:iCs/>
                <w:color w:val="000000"/>
                <w:sz w:val="24"/>
                <w:szCs w:val="24"/>
              </w:rPr>
              <w:t xml:space="preserve">re </w:t>
            </w:r>
            <w:r>
              <w:rPr>
                <w:rFonts w:ascii="Proxima Nova" w:hAnsi="Proxima Nova" w:cs="sans-serif"/>
                <w:bCs/>
                <w:iCs/>
                <w:color w:val="000000"/>
                <w:sz w:val="24"/>
                <w:szCs w:val="24"/>
              </w:rPr>
              <w:t>aanwezig</w:t>
            </w:r>
          </w:p>
        </w:tc>
        <w:tc>
          <w:tcPr>
            <w:tcW w:w="1701" w:type="dxa"/>
          </w:tcPr>
          <w:p w:rsidR="002E6B46" w:rsidRDefault="002E6B46"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2E6B46" w:rsidRDefault="002E6B46"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2E6B46" w:rsidTr="00AA4D9E">
        <w:tc>
          <w:tcPr>
            <w:tcW w:w="6516" w:type="dxa"/>
            <w:shd w:val="clear" w:color="auto" w:fill="FBE4D5" w:themeFill="accent2" w:themeFillTint="33"/>
          </w:tcPr>
          <w:p w:rsidR="002E6B46" w:rsidRPr="008B4A3C" w:rsidRDefault="002E6B46"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 xml:space="preserve">Het park sluit aan bij moderne bebouwing er om heen </w:t>
            </w:r>
          </w:p>
        </w:tc>
        <w:tc>
          <w:tcPr>
            <w:tcW w:w="1701" w:type="dxa"/>
          </w:tcPr>
          <w:p w:rsidR="002E6B46" w:rsidRDefault="002E6B46"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2E6B46" w:rsidRDefault="002E6B46"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2E6B46" w:rsidTr="00AA4D9E">
        <w:tc>
          <w:tcPr>
            <w:tcW w:w="6516" w:type="dxa"/>
            <w:shd w:val="clear" w:color="auto" w:fill="FBE4D5" w:themeFill="accent2" w:themeFillTint="33"/>
          </w:tcPr>
          <w:p w:rsidR="002E6B46" w:rsidRPr="008B4A3C" w:rsidRDefault="002E6B46"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De vormgeving is erg eenvoudig en in grote vlakken</w:t>
            </w:r>
          </w:p>
        </w:tc>
        <w:tc>
          <w:tcPr>
            <w:tcW w:w="1701" w:type="dxa"/>
          </w:tcPr>
          <w:p w:rsidR="002E6B46" w:rsidRDefault="002E6B46"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2E6B46" w:rsidRDefault="002E6B46"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2E6B46" w:rsidTr="00AA4D9E">
        <w:tc>
          <w:tcPr>
            <w:tcW w:w="6516" w:type="dxa"/>
            <w:shd w:val="clear" w:color="auto" w:fill="FBE4D5" w:themeFill="accent2" w:themeFillTint="33"/>
          </w:tcPr>
          <w:p w:rsidR="002E6B46" w:rsidRPr="008B4A3C" w:rsidRDefault="002E6B46"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Het grondpatroon is geometrisch en formeel</w:t>
            </w:r>
          </w:p>
        </w:tc>
        <w:tc>
          <w:tcPr>
            <w:tcW w:w="1701" w:type="dxa"/>
          </w:tcPr>
          <w:p w:rsidR="002E6B46" w:rsidRDefault="002E6B46"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2E6B46" w:rsidRDefault="002E6B46"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2E6B46" w:rsidTr="00AA4D9E">
        <w:tc>
          <w:tcPr>
            <w:tcW w:w="6516" w:type="dxa"/>
            <w:shd w:val="clear" w:color="auto" w:fill="FBE4D5" w:themeFill="accent2" w:themeFillTint="33"/>
          </w:tcPr>
          <w:p w:rsidR="002E6B46" w:rsidRPr="008B4A3C" w:rsidRDefault="002E6B46"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 xml:space="preserve">Het is vooral ingericht voor het gebruik, en niet om mooi te zijn. </w:t>
            </w:r>
          </w:p>
        </w:tc>
        <w:tc>
          <w:tcPr>
            <w:tcW w:w="1701" w:type="dxa"/>
          </w:tcPr>
          <w:p w:rsidR="002E6B46" w:rsidRDefault="002E6B46"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2E6B46" w:rsidRDefault="002E6B46"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2E6B46" w:rsidTr="00AA4D9E">
        <w:tc>
          <w:tcPr>
            <w:tcW w:w="6516" w:type="dxa"/>
            <w:shd w:val="clear" w:color="auto" w:fill="FBE4D5" w:themeFill="accent2" w:themeFillTint="33"/>
          </w:tcPr>
          <w:p w:rsidR="002E6B46" w:rsidRPr="008B4A3C" w:rsidRDefault="00AB2930" w:rsidP="00281106">
            <w:pPr>
              <w:widowControl w:val="0"/>
              <w:autoSpaceDE w:val="0"/>
              <w:autoSpaceDN w:val="0"/>
              <w:adjustRightInd w:val="0"/>
              <w:spacing w:before="300" w:after="0" w:line="240" w:lineRule="auto"/>
              <w:rPr>
                <w:rFonts w:ascii="Proxima Nova" w:hAnsi="Proxima Nova" w:cs="sans-serif"/>
                <w:bCs/>
                <w:iCs/>
                <w:color w:val="000000"/>
                <w:sz w:val="24"/>
                <w:szCs w:val="24"/>
              </w:rPr>
            </w:pPr>
            <w:r>
              <w:rPr>
                <w:rFonts w:ascii="Proxima Nova" w:hAnsi="Proxima Nova" w:cs="sans-serif"/>
                <w:bCs/>
                <w:iCs/>
                <w:color w:val="000000"/>
                <w:sz w:val="24"/>
                <w:szCs w:val="24"/>
              </w:rPr>
              <w:t>Er is abstracte kunst aanwezig</w:t>
            </w:r>
          </w:p>
        </w:tc>
        <w:tc>
          <w:tcPr>
            <w:tcW w:w="1701" w:type="dxa"/>
          </w:tcPr>
          <w:p w:rsidR="002E6B46" w:rsidRDefault="002E6B46"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2E6B46" w:rsidRDefault="002E6B46"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AA4D9E" w:rsidTr="00AA4D9E">
        <w:tc>
          <w:tcPr>
            <w:tcW w:w="9964" w:type="dxa"/>
            <w:gridSpan w:val="3"/>
            <w:shd w:val="clear" w:color="auto" w:fill="FBE4D5" w:themeFill="accent2" w:themeFillTint="33"/>
          </w:tcPr>
          <w:p w:rsidR="00AA4D9E" w:rsidRPr="00AA4D9E" w:rsidRDefault="00AA4D9E"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r w:rsidRPr="00AA4D9E">
              <w:rPr>
                <w:rFonts w:ascii="Proxima Nova" w:hAnsi="Proxima Nova" w:cs="sans-serif"/>
                <w:b/>
                <w:bCs/>
                <w:iCs/>
                <w:color w:val="000000"/>
                <w:sz w:val="24"/>
                <w:szCs w:val="24"/>
              </w:rPr>
              <w:t>Zij er nog opvallende dingen? Vul ze hieronder in</w:t>
            </w:r>
          </w:p>
        </w:tc>
      </w:tr>
      <w:tr w:rsidR="00AA4D9E" w:rsidTr="00AA4D9E">
        <w:tc>
          <w:tcPr>
            <w:tcW w:w="6516" w:type="dxa"/>
            <w:shd w:val="clear" w:color="auto" w:fill="FBE4D5" w:themeFill="accent2" w:themeFillTint="33"/>
          </w:tcPr>
          <w:p w:rsidR="00AA4D9E" w:rsidRDefault="00AA4D9E" w:rsidP="00281106">
            <w:pPr>
              <w:widowControl w:val="0"/>
              <w:autoSpaceDE w:val="0"/>
              <w:autoSpaceDN w:val="0"/>
              <w:adjustRightInd w:val="0"/>
              <w:spacing w:before="300" w:after="0" w:line="240" w:lineRule="auto"/>
              <w:rPr>
                <w:rFonts w:ascii="Proxima Nova" w:hAnsi="Proxima Nova" w:cs="sans-serif"/>
                <w:bCs/>
                <w:iCs/>
                <w:color w:val="000000"/>
                <w:sz w:val="24"/>
                <w:szCs w:val="24"/>
              </w:rPr>
            </w:pPr>
          </w:p>
        </w:tc>
        <w:tc>
          <w:tcPr>
            <w:tcW w:w="1701" w:type="dxa"/>
          </w:tcPr>
          <w:p w:rsidR="00AA4D9E" w:rsidRDefault="00AA4D9E"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AA4D9E" w:rsidRDefault="00AA4D9E"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AA4D9E" w:rsidTr="00AA4D9E">
        <w:tc>
          <w:tcPr>
            <w:tcW w:w="6516" w:type="dxa"/>
            <w:shd w:val="clear" w:color="auto" w:fill="FBE4D5" w:themeFill="accent2" w:themeFillTint="33"/>
          </w:tcPr>
          <w:p w:rsidR="00AA4D9E" w:rsidRDefault="00AA4D9E" w:rsidP="00281106">
            <w:pPr>
              <w:widowControl w:val="0"/>
              <w:autoSpaceDE w:val="0"/>
              <w:autoSpaceDN w:val="0"/>
              <w:adjustRightInd w:val="0"/>
              <w:spacing w:before="300" w:after="0" w:line="240" w:lineRule="auto"/>
              <w:rPr>
                <w:rFonts w:ascii="Proxima Nova" w:hAnsi="Proxima Nova" w:cs="sans-serif"/>
                <w:bCs/>
                <w:iCs/>
                <w:color w:val="000000"/>
                <w:sz w:val="24"/>
                <w:szCs w:val="24"/>
              </w:rPr>
            </w:pPr>
          </w:p>
        </w:tc>
        <w:tc>
          <w:tcPr>
            <w:tcW w:w="1701" w:type="dxa"/>
          </w:tcPr>
          <w:p w:rsidR="00AA4D9E" w:rsidRDefault="00AA4D9E"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AA4D9E" w:rsidRDefault="00AA4D9E"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AA4D9E" w:rsidTr="00AA4D9E">
        <w:tc>
          <w:tcPr>
            <w:tcW w:w="6516" w:type="dxa"/>
            <w:shd w:val="clear" w:color="auto" w:fill="FBE4D5" w:themeFill="accent2" w:themeFillTint="33"/>
          </w:tcPr>
          <w:p w:rsidR="00AA4D9E" w:rsidRDefault="00AA4D9E" w:rsidP="00281106">
            <w:pPr>
              <w:widowControl w:val="0"/>
              <w:autoSpaceDE w:val="0"/>
              <w:autoSpaceDN w:val="0"/>
              <w:adjustRightInd w:val="0"/>
              <w:spacing w:before="300" w:after="0" w:line="240" w:lineRule="auto"/>
              <w:rPr>
                <w:rFonts w:ascii="Proxima Nova" w:hAnsi="Proxima Nova" w:cs="sans-serif"/>
                <w:bCs/>
                <w:iCs/>
                <w:color w:val="000000"/>
                <w:sz w:val="24"/>
                <w:szCs w:val="24"/>
              </w:rPr>
            </w:pPr>
          </w:p>
        </w:tc>
        <w:tc>
          <w:tcPr>
            <w:tcW w:w="1701" w:type="dxa"/>
          </w:tcPr>
          <w:p w:rsidR="00AA4D9E" w:rsidRDefault="00AA4D9E"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AA4D9E" w:rsidRDefault="00AA4D9E"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r w:rsidR="00AA4D9E" w:rsidTr="00AA4D9E">
        <w:tc>
          <w:tcPr>
            <w:tcW w:w="6516" w:type="dxa"/>
            <w:shd w:val="clear" w:color="auto" w:fill="FBE4D5" w:themeFill="accent2" w:themeFillTint="33"/>
          </w:tcPr>
          <w:p w:rsidR="00AA4D9E" w:rsidRDefault="00AA4D9E" w:rsidP="00281106">
            <w:pPr>
              <w:widowControl w:val="0"/>
              <w:autoSpaceDE w:val="0"/>
              <w:autoSpaceDN w:val="0"/>
              <w:adjustRightInd w:val="0"/>
              <w:spacing w:before="300" w:after="0" w:line="240" w:lineRule="auto"/>
              <w:rPr>
                <w:rFonts w:ascii="Proxima Nova" w:hAnsi="Proxima Nova" w:cs="sans-serif"/>
                <w:bCs/>
                <w:iCs/>
                <w:color w:val="000000"/>
                <w:sz w:val="24"/>
                <w:szCs w:val="24"/>
              </w:rPr>
            </w:pPr>
          </w:p>
        </w:tc>
        <w:tc>
          <w:tcPr>
            <w:tcW w:w="1701" w:type="dxa"/>
          </w:tcPr>
          <w:p w:rsidR="00AA4D9E" w:rsidRDefault="00AA4D9E"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c>
          <w:tcPr>
            <w:tcW w:w="1747" w:type="dxa"/>
          </w:tcPr>
          <w:p w:rsidR="00AA4D9E" w:rsidRDefault="00AA4D9E"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bl>
    <w:p w:rsidR="00786F4D" w:rsidRDefault="00786F4D"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r>
        <w:rPr>
          <w:rFonts w:ascii="Proxima Nova" w:hAnsi="Proxima Nova" w:cs="sans-serif"/>
          <w:b/>
          <w:bCs/>
          <w:iCs/>
          <w:color w:val="000000"/>
          <w:sz w:val="24"/>
          <w:szCs w:val="24"/>
        </w:rPr>
        <w:t>De stijl waarin dit park is aangelegd is:</w:t>
      </w:r>
    </w:p>
    <w:tbl>
      <w:tblPr>
        <w:tblStyle w:val="Tabelraster"/>
        <w:tblW w:w="0" w:type="auto"/>
        <w:tblLook w:val="04A0" w:firstRow="1" w:lastRow="0" w:firstColumn="1" w:lastColumn="0" w:noHBand="0" w:noVBand="1"/>
      </w:tblPr>
      <w:tblGrid>
        <w:gridCol w:w="9964"/>
      </w:tblGrid>
      <w:tr w:rsidR="00786F4D" w:rsidTr="00786F4D">
        <w:tc>
          <w:tcPr>
            <w:tcW w:w="9964" w:type="dxa"/>
          </w:tcPr>
          <w:p w:rsidR="00786F4D" w:rsidRDefault="00786F4D"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p>
        </w:tc>
      </w:tr>
    </w:tbl>
    <w:p w:rsidR="00786F4D" w:rsidRDefault="00786F4D"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r>
        <w:rPr>
          <w:rFonts w:ascii="Proxima Nova" w:hAnsi="Proxima Nova" w:cs="sans-serif"/>
          <w:b/>
          <w:bCs/>
          <w:iCs/>
          <w:color w:val="000000"/>
          <w:sz w:val="24"/>
          <w:szCs w:val="24"/>
        </w:rPr>
        <w:t xml:space="preserve">Dit denk ik omdat: (gebruik de aantekeningen in je inventarisatiekaart als argument) </w:t>
      </w:r>
    </w:p>
    <w:tbl>
      <w:tblPr>
        <w:tblStyle w:val="Tabelraster"/>
        <w:tblW w:w="0" w:type="auto"/>
        <w:tblLook w:val="04A0" w:firstRow="1" w:lastRow="0" w:firstColumn="1" w:lastColumn="0" w:noHBand="0" w:noVBand="1"/>
      </w:tblPr>
      <w:tblGrid>
        <w:gridCol w:w="9964"/>
      </w:tblGrid>
      <w:tr w:rsidR="00786F4D" w:rsidTr="00786F4D">
        <w:tc>
          <w:tcPr>
            <w:tcW w:w="9964" w:type="dxa"/>
          </w:tcPr>
          <w:p w:rsidR="00786F4D" w:rsidRDefault="00786F4D">
            <w:pPr>
              <w:spacing w:after="160" w:line="259" w:lineRule="auto"/>
              <w:rPr>
                <w:rFonts w:ascii="Proxima Nova" w:hAnsi="Proxima Nova" w:cs="sans-serif"/>
                <w:b/>
                <w:bCs/>
                <w:iCs/>
                <w:color w:val="000000"/>
                <w:sz w:val="24"/>
                <w:szCs w:val="24"/>
              </w:rPr>
            </w:pPr>
          </w:p>
          <w:p w:rsidR="00786F4D" w:rsidRDefault="00786F4D">
            <w:pPr>
              <w:spacing w:after="160" w:line="259" w:lineRule="auto"/>
              <w:rPr>
                <w:rFonts w:ascii="Proxima Nova" w:hAnsi="Proxima Nova" w:cs="sans-serif"/>
                <w:b/>
                <w:bCs/>
                <w:iCs/>
                <w:color w:val="000000"/>
                <w:sz w:val="24"/>
                <w:szCs w:val="24"/>
              </w:rPr>
            </w:pPr>
          </w:p>
          <w:p w:rsidR="00786F4D" w:rsidRDefault="00786F4D">
            <w:pPr>
              <w:spacing w:after="160" w:line="259" w:lineRule="auto"/>
              <w:rPr>
                <w:rFonts w:ascii="Proxima Nova" w:hAnsi="Proxima Nova" w:cs="sans-serif"/>
                <w:b/>
                <w:bCs/>
                <w:iCs/>
                <w:color w:val="000000"/>
                <w:sz w:val="24"/>
                <w:szCs w:val="24"/>
              </w:rPr>
            </w:pPr>
          </w:p>
          <w:p w:rsidR="00786F4D" w:rsidRDefault="00786F4D">
            <w:pPr>
              <w:spacing w:after="160" w:line="259" w:lineRule="auto"/>
              <w:rPr>
                <w:rFonts w:ascii="Proxima Nova" w:hAnsi="Proxima Nova" w:cs="sans-serif"/>
                <w:b/>
                <w:bCs/>
                <w:iCs/>
                <w:color w:val="000000"/>
                <w:sz w:val="24"/>
                <w:szCs w:val="24"/>
              </w:rPr>
            </w:pPr>
          </w:p>
          <w:p w:rsidR="00786F4D" w:rsidRDefault="00786F4D">
            <w:pPr>
              <w:spacing w:after="160" w:line="259" w:lineRule="auto"/>
              <w:rPr>
                <w:rFonts w:ascii="Proxima Nova" w:hAnsi="Proxima Nova" w:cs="sans-serif"/>
                <w:b/>
                <w:bCs/>
                <w:iCs/>
                <w:color w:val="000000"/>
                <w:sz w:val="24"/>
                <w:szCs w:val="24"/>
              </w:rPr>
            </w:pPr>
          </w:p>
          <w:p w:rsidR="00786F4D" w:rsidRDefault="00786F4D">
            <w:pPr>
              <w:spacing w:after="160" w:line="259" w:lineRule="auto"/>
              <w:rPr>
                <w:rFonts w:ascii="Proxima Nova" w:hAnsi="Proxima Nova" w:cs="sans-serif"/>
                <w:b/>
                <w:bCs/>
                <w:iCs/>
                <w:color w:val="000000"/>
                <w:sz w:val="24"/>
                <w:szCs w:val="24"/>
              </w:rPr>
            </w:pPr>
          </w:p>
          <w:p w:rsidR="00786F4D" w:rsidRDefault="00786F4D">
            <w:pPr>
              <w:spacing w:after="160" w:line="259" w:lineRule="auto"/>
              <w:rPr>
                <w:rFonts w:ascii="Proxima Nova" w:hAnsi="Proxima Nova" w:cs="sans-serif"/>
                <w:b/>
                <w:bCs/>
                <w:iCs/>
                <w:color w:val="000000"/>
                <w:sz w:val="24"/>
                <w:szCs w:val="24"/>
              </w:rPr>
            </w:pPr>
          </w:p>
        </w:tc>
      </w:tr>
    </w:tbl>
    <w:p w:rsidR="00786F4D" w:rsidRDefault="00786F4D">
      <w:pPr>
        <w:spacing w:after="160" w:line="259" w:lineRule="auto"/>
        <w:rPr>
          <w:rFonts w:ascii="Proxima Nova" w:hAnsi="Proxima Nova" w:cs="sans-serif"/>
          <w:b/>
          <w:bCs/>
          <w:iCs/>
          <w:color w:val="000000"/>
          <w:sz w:val="24"/>
          <w:szCs w:val="24"/>
        </w:rPr>
      </w:pPr>
      <w:r>
        <w:rPr>
          <w:rFonts w:ascii="Proxima Nova" w:hAnsi="Proxima Nova" w:cs="sans-serif"/>
          <w:b/>
          <w:bCs/>
          <w:iCs/>
          <w:color w:val="000000"/>
          <w:sz w:val="24"/>
          <w:szCs w:val="24"/>
        </w:rPr>
        <w:br w:type="page"/>
      </w:r>
    </w:p>
    <w:p w:rsidR="002808DC" w:rsidRDefault="00786F4D"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r>
        <w:rPr>
          <w:rFonts w:ascii="Proxima Nova" w:hAnsi="Proxima Nova" w:cs="sans-serif"/>
          <w:b/>
          <w:bCs/>
          <w:iCs/>
          <w:color w:val="000000"/>
          <w:sz w:val="24"/>
          <w:szCs w:val="24"/>
        </w:rPr>
        <w:lastRenderedPageBreak/>
        <w:t xml:space="preserve">De volgende elementen die in het park zaten horen niet bij deze stijl. </w:t>
      </w:r>
    </w:p>
    <w:tbl>
      <w:tblPr>
        <w:tblStyle w:val="Tabelraster"/>
        <w:tblW w:w="0" w:type="auto"/>
        <w:tblLook w:val="04A0" w:firstRow="1" w:lastRow="0" w:firstColumn="1" w:lastColumn="0" w:noHBand="0" w:noVBand="1"/>
      </w:tblPr>
      <w:tblGrid>
        <w:gridCol w:w="9964"/>
      </w:tblGrid>
      <w:tr w:rsidR="00786F4D" w:rsidTr="00786F4D">
        <w:tc>
          <w:tcPr>
            <w:tcW w:w="9964" w:type="dxa"/>
          </w:tcPr>
          <w:p w:rsidR="00786F4D" w:rsidRDefault="00786F4D" w:rsidP="00786F4D">
            <w:pPr>
              <w:widowControl w:val="0"/>
              <w:autoSpaceDE w:val="0"/>
              <w:autoSpaceDN w:val="0"/>
              <w:adjustRightInd w:val="0"/>
              <w:spacing w:before="300" w:after="0" w:line="240" w:lineRule="auto"/>
              <w:rPr>
                <w:rFonts w:ascii="Proxima Nova" w:hAnsi="Proxima Nova" w:cs="sans-serif"/>
                <w:b/>
                <w:bCs/>
                <w:iCs/>
                <w:color w:val="000000"/>
                <w:sz w:val="24"/>
                <w:szCs w:val="24"/>
              </w:rPr>
            </w:pPr>
            <w:r>
              <w:rPr>
                <w:rFonts w:ascii="Proxima Nova" w:hAnsi="Proxima Nova" w:cs="sans-serif"/>
                <w:b/>
                <w:bCs/>
                <w:iCs/>
                <w:color w:val="000000"/>
                <w:sz w:val="24"/>
                <w:szCs w:val="24"/>
              </w:rPr>
              <w:t>-</w:t>
            </w:r>
          </w:p>
          <w:p w:rsidR="00786F4D" w:rsidRDefault="00786F4D" w:rsidP="00786F4D">
            <w:pPr>
              <w:widowControl w:val="0"/>
              <w:autoSpaceDE w:val="0"/>
              <w:autoSpaceDN w:val="0"/>
              <w:adjustRightInd w:val="0"/>
              <w:spacing w:before="300" w:after="0" w:line="240" w:lineRule="auto"/>
              <w:rPr>
                <w:rFonts w:ascii="Proxima Nova" w:hAnsi="Proxima Nova" w:cs="sans-serif"/>
                <w:b/>
                <w:bCs/>
                <w:iCs/>
                <w:color w:val="000000"/>
                <w:sz w:val="24"/>
                <w:szCs w:val="24"/>
              </w:rPr>
            </w:pPr>
            <w:r>
              <w:rPr>
                <w:rFonts w:ascii="Proxima Nova" w:hAnsi="Proxima Nova" w:cs="sans-serif"/>
                <w:b/>
                <w:bCs/>
                <w:iCs/>
                <w:color w:val="000000"/>
                <w:sz w:val="24"/>
                <w:szCs w:val="24"/>
              </w:rPr>
              <w:t>-</w:t>
            </w:r>
          </w:p>
          <w:p w:rsidR="00786F4D" w:rsidRDefault="00786F4D" w:rsidP="00786F4D">
            <w:pPr>
              <w:widowControl w:val="0"/>
              <w:autoSpaceDE w:val="0"/>
              <w:autoSpaceDN w:val="0"/>
              <w:adjustRightInd w:val="0"/>
              <w:spacing w:before="300" w:after="0" w:line="240" w:lineRule="auto"/>
              <w:rPr>
                <w:rFonts w:ascii="Proxima Nova" w:hAnsi="Proxima Nova" w:cs="sans-serif"/>
                <w:b/>
                <w:bCs/>
                <w:iCs/>
                <w:color w:val="000000"/>
                <w:sz w:val="24"/>
                <w:szCs w:val="24"/>
              </w:rPr>
            </w:pPr>
            <w:r>
              <w:rPr>
                <w:rFonts w:ascii="Proxima Nova" w:hAnsi="Proxima Nova" w:cs="sans-serif"/>
                <w:b/>
                <w:bCs/>
                <w:iCs/>
                <w:color w:val="000000"/>
                <w:sz w:val="24"/>
                <w:szCs w:val="24"/>
              </w:rPr>
              <w:t>-</w:t>
            </w:r>
          </w:p>
          <w:p w:rsidR="00786F4D" w:rsidRDefault="00786F4D" w:rsidP="00786F4D">
            <w:pPr>
              <w:widowControl w:val="0"/>
              <w:autoSpaceDE w:val="0"/>
              <w:autoSpaceDN w:val="0"/>
              <w:adjustRightInd w:val="0"/>
              <w:spacing w:before="300" w:after="0" w:line="240" w:lineRule="auto"/>
              <w:rPr>
                <w:rFonts w:ascii="Proxima Nova" w:hAnsi="Proxima Nova" w:cs="sans-serif"/>
                <w:b/>
                <w:bCs/>
                <w:iCs/>
                <w:color w:val="000000"/>
                <w:sz w:val="24"/>
                <w:szCs w:val="24"/>
              </w:rPr>
            </w:pPr>
            <w:r>
              <w:rPr>
                <w:rFonts w:ascii="Proxima Nova" w:hAnsi="Proxima Nova" w:cs="sans-serif"/>
                <w:b/>
                <w:bCs/>
                <w:iCs/>
                <w:color w:val="000000"/>
                <w:sz w:val="24"/>
                <w:szCs w:val="24"/>
              </w:rPr>
              <w:t>-</w:t>
            </w:r>
          </w:p>
          <w:p w:rsidR="00786F4D" w:rsidRDefault="00786F4D" w:rsidP="00786F4D">
            <w:pPr>
              <w:widowControl w:val="0"/>
              <w:autoSpaceDE w:val="0"/>
              <w:autoSpaceDN w:val="0"/>
              <w:adjustRightInd w:val="0"/>
              <w:spacing w:before="300" w:after="0" w:line="240" w:lineRule="auto"/>
              <w:rPr>
                <w:rFonts w:ascii="Proxima Nova" w:hAnsi="Proxima Nova" w:cs="sans-serif"/>
                <w:b/>
                <w:bCs/>
                <w:iCs/>
                <w:color w:val="000000"/>
                <w:sz w:val="24"/>
                <w:szCs w:val="24"/>
              </w:rPr>
            </w:pPr>
            <w:r>
              <w:rPr>
                <w:rFonts w:ascii="Proxima Nova" w:hAnsi="Proxima Nova" w:cs="sans-serif"/>
                <w:b/>
                <w:bCs/>
                <w:iCs/>
                <w:color w:val="000000"/>
                <w:sz w:val="24"/>
                <w:szCs w:val="24"/>
              </w:rPr>
              <w:t>-</w:t>
            </w:r>
          </w:p>
          <w:p w:rsidR="00786F4D" w:rsidRPr="00786F4D" w:rsidRDefault="00786F4D" w:rsidP="00786F4D">
            <w:pPr>
              <w:widowControl w:val="0"/>
              <w:autoSpaceDE w:val="0"/>
              <w:autoSpaceDN w:val="0"/>
              <w:adjustRightInd w:val="0"/>
              <w:spacing w:before="300" w:after="0" w:line="240" w:lineRule="auto"/>
              <w:rPr>
                <w:rFonts w:ascii="Proxima Nova" w:hAnsi="Proxima Nova" w:cs="sans-serif"/>
                <w:b/>
                <w:bCs/>
                <w:iCs/>
                <w:color w:val="000000"/>
                <w:sz w:val="24"/>
                <w:szCs w:val="24"/>
              </w:rPr>
            </w:pPr>
          </w:p>
        </w:tc>
      </w:tr>
    </w:tbl>
    <w:p w:rsidR="00786F4D" w:rsidRDefault="00786F4D" w:rsidP="00281106">
      <w:pPr>
        <w:widowControl w:val="0"/>
        <w:autoSpaceDE w:val="0"/>
        <w:autoSpaceDN w:val="0"/>
        <w:adjustRightInd w:val="0"/>
        <w:spacing w:before="300" w:after="0" w:line="240" w:lineRule="auto"/>
        <w:rPr>
          <w:rFonts w:ascii="Proxima Nova" w:hAnsi="Proxima Nova" w:cs="sans-serif"/>
          <w:b/>
          <w:bCs/>
          <w:iCs/>
          <w:color w:val="000000"/>
          <w:sz w:val="24"/>
          <w:szCs w:val="24"/>
        </w:rPr>
      </w:pPr>
      <w:bookmarkStart w:id="2" w:name="_GoBack"/>
      <w:bookmarkEnd w:id="2"/>
      <w:r>
        <w:rPr>
          <w:noProof/>
          <w:color w:val="0000FF"/>
        </w:rPr>
        <w:drawing>
          <wp:anchor distT="0" distB="0" distL="114300" distR="114300" simplePos="0" relativeHeight="251658240" behindDoc="1" locked="0" layoutInCell="1" allowOverlap="1">
            <wp:simplePos x="0" y="0"/>
            <wp:positionH relativeFrom="margin">
              <wp:align>right</wp:align>
            </wp:positionH>
            <wp:positionV relativeFrom="paragraph">
              <wp:posOffset>1710690</wp:posOffset>
            </wp:positionV>
            <wp:extent cx="2890520" cy="1651635"/>
            <wp:effectExtent l="0" t="0" r="5080" b="5715"/>
            <wp:wrapTight wrapText="bothSides">
              <wp:wrapPolygon edited="0">
                <wp:start x="0" y="0"/>
                <wp:lineTo x="0" y="21426"/>
                <wp:lineTo x="21496" y="21426"/>
                <wp:lineTo x="21496" y="0"/>
                <wp:lineTo x="0" y="0"/>
              </wp:wrapPolygon>
            </wp:wrapTight>
            <wp:docPr id="2" name="irc_mi" descr="Afbeeldingsresultaat voor park bijl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ark bijlm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0520" cy="1651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FF"/>
        </w:rPr>
        <w:drawing>
          <wp:anchor distT="0" distB="0" distL="114300" distR="114300" simplePos="0" relativeHeight="251660288" behindDoc="1" locked="0" layoutInCell="1" allowOverlap="1">
            <wp:simplePos x="0" y="0"/>
            <wp:positionH relativeFrom="margin">
              <wp:align>left</wp:align>
            </wp:positionH>
            <wp:positionV relativeFrom="paragraph">
              <wp:posOffset>277495</wp:posOffset>
            </wp:positionV>
            <wp:extent cx="2984500" cy="1684655"/>
            <wp:effectExtent l="0" t="0" r="6350" b="0"/>
            <wp:wrapTight wrapText="bothSides">
              <wp:wrapPolygon edited="0">
                <wp:start x="0" y="0"/>
                <wp:lineTo x="0" y="21250"/>
                <wp:lineTo x="21508" y="21250"/>
                <wp:lineTo x="21508" y="0"/>
                <wp:lineTo x="0" y="0"/>
              </wp:wrapPolygon>
            </wp:wrapTight>
            <wp:docPr id="5" name="irc_mi"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4500" cy="168465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86F4D">
      <w:headerReference w:type="default" r:id="rId13"/>
      <w:footerReference w:type="default" r:id="rId14"/>
      <w:pgSz w:w="12240" w:h="15840"/>
      <w:pgMar w:top="1133" w:right="1133" w:bottom="1133" w:left="1133"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D45" w:rsidRDefault="00B55D45" w:rsidP="00B55D45">
      <w:pPr>
        <w:spacing w:after="0" w:line="240" w:lineRule="auto"/>
      </w:pPr>
      <w:r>
        <w:separator/>
      </w:r>
    </w:p>
  </w:endnote>
  <w:endnote w:type="continuationSeparator" w:id="0">
    <w:p w:rsidR="00B55D45" w:rsidRDefault="00B55D45" w:rsidP="00B5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roxima Nova">
    <w:altName w:val="Times New Roman"/>
    <w:charset w:val="00"/>
    <w:family w:val="auto"/>
    <w:pitch w:val="default"/>
  </w:font>
  <w:font w:name="sans-serif">
    <w:panose1 w:val="00000000000000000000"/>
    <w:charset w:val="00"/>
    <w:family w:val="auto"/>
    <w:notTrueType/>
    <w:pitch w:val="default"/>
    <w:sig w:usb0="00000003" w:usb1="00000000" w:usb2="00000000" w:usb3="00000000" w:csb0="00000001" w:csb1="00000000"/>
  </w:font>
  <w:font w:name="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EF" w:rsidRDefault="00786F4D">
    <w:pPr>
      <w:widowControl w:val="0"/>
      <w:autoSpaceDE w:val="0"/>
      <w:autoSpaceDN w:val="0"/>
      <w:adjustRightInd w:val="0"/>
      <w:spacing w:line="240" w:lineRule="auto"/>
      <w:ind w:right="200"/>
      <w:jc w:val="right"/>
      <w:rPr>
        <w:rFonts w:ascii="serif" w:hAnsi="serif" w:cs="serif"/>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D45" w:rsidRDefault="00B55D45" w:rsidP="00B55D45">
      <w:pPr>
        <w:spacing w:after="0" w:line="240" w:lineRule="auto"/>
      </w:pPr>
      <w:r>
        <w:separator/>
      </w:r>
    </w:p>
  </w:footnote>
  <w:footnote w:type="continuationSeparator" w:id="0">
    <w:p w:rsidR="00B55D45" w:rsidRDefault="00B55D45" w:rsidP="00B55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FA5" w:rsidRDefault="00B55D45">
    <w:pPr>
      <w:pStyle w:val="Koptekst"/>
    </w:pPr>
    <w:r w:rsidRPr="00B55D45">
      <w:rPr>
        <w:rFonts w:eastAsiaTheme="minorHAnsi"/>
        <w:noProof/>
      </w:rPr>
      <mc:AlternateContent>
        <mc:Choice Requires="wps">
          <w:drawing>
            <wp:anchor distT="0" distB="0" distL="114300" distR="114300" simplePos="0" relativeHeight="251661312" behindDoc="1" locked="0" layoutInCell="1" allowOverlap="1" wp14:anchorId="00BD5EE4" wp14:editId="7BEE0114">
              <wp:simplePos x="0" y="0"/>
              <wp:positionH relativeFrom="column">
                <wp:posOffset>4705350</wp:posOffset>
              </wp:positionH>
              <wp:positionV relativeFrom="paragraph">
                <wp:posOffset>-305435</wp:posOffset>
              </wp:positionV>
              <wp:extent cx="1685925" cy="617220"/>
              <wp:effectExtent l="0" t="0" r="9525" b="0"/>
              <wp:wrapSquare wrapText="bothSides"/>
              <wp:docPr id="307" name="Tekstvak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617220"/>
                      </a:xfrm>
                      <a:prstGeom prst="rect">
                        <a:avLst/>
                      </a:prstGeom>
                      <a:solidFill>
                        <a:sysClr val="window" lastClr="FFFFFF"/>
                      </a:solidFill>
                      <a:ln w="0">
                        <a:noFill/>
                        <a:miter lim="800000"/>
                        <a:headEnd/>
                        <a:tailEnd/>
                      </a:ln>
                    </wps:spPr>
                    <wps:txbx>
                      <w:txbxContent>
                        <w:p w:rsidR="00B55D45" w:rsidRDefault="00B55D45" w:rsidP="00B55D45">
                          <w:pPr>
                            <w:rPr>
                              <w:color w:val="FF0000"/>
                              <w:sz w:val="40"/>
                              <w:szCs w:val="40"/>
                            </w:rPr>
                          </w:pPr>
                          <w:r>
                            <w:rPr>
                              <w:color w:val="FF0000"/>
                              <w:sz w:val="40"/>
                              <w:szCs w:val="40"/>
                            </w:rPr>
                            <w:t>OPDRACHTEN</w:t>
                          </w:r>
                        </w:p>
                      </w:txbxContent>
                    </wps:txbx>
                    <wps:bodyPr rot="0" vert="horz" wrap="square" lIns="91440" tIns="45720" rIns="91440" bIns="45720" anchor="b" anchorCtr="0">
                      <a:noAutofit/>
                    </wps:bodyPr>
                  </wps:wsp>
                </a:graphicData>
              </a:graphic>
              <wp14:sizeRelH relativeFrom="page">
                <wp14:pctWidth>0</wp14:pctWidth>
              </wp14:sizeRelH>
              <wp14:sizeRelV relativeFrom="page">
                <wp14:pctHeight>0</wp14:pctHeight>
              </wp14:sizeRelV>
            </wp:anchor>
          </w:drawing>
        </mc:Choice>
        <mc:Fallback>
          <w:pict>
            <v:shapetype w14:anchorId="00BD5EE4" id="_x0000_t202" coordsize="21600,21600" o:spt="202" path="m,l,21600r21600,l21600,xe">
              <v:stroke joinstyle="miter"/>
              <v:path gradientshapeok="t" o:connecttype="rect"/>
            </v:shapetype>
            <v:shape id="Tekstvak 307" o:spid="_x0000_s1026" type="#_x0000_t202" style="position:absolute;margin-left:370.5pt;margin-top:-24.05pt;width:132.75pt;height:4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" fillcolor="window" stroked="f" strokeweight="0">
              <v:textbox>
                <w:txbxContent>
                  <w:p w:rsidR="00B55D45" w:rsidRDefault="00B55D45" w:rsidP="00B55D45">
                    <w:pPr>
                      <w:rPr>
                        <w:color w:val="FF0000"/>
                        <w:sz w:val="40"/>
                        <w:szCs w:val="40"/>
                      </w:rPr>
                    </w:pPr>
                    <w:r>
                      <w:rPr>
                        <w:color w:val="FF0000"/>
                        <w:sz w:val="40"/>
                        <w:szCs w:val="40"/>
                      </w:rPr>
                      <w:t>OPDRACHTEN</w:t>
                    </w:r>
                  </w:p>
                </w:txbxContent>
              </v:textbox>
              <w10:wrap type="square"/>
            </v:shape>
          </w:pict>
        </mc:Fallback>
      </mc:AlternateContent>
    </w:r>
    <w:r w:rsidRPr="00B55D45">
      <w:rPr>
        <w:rFonts w:eastAsiaTheme="minorHAnsi"/>
        <w:noProof/>
      </w:rPr>
      <mc:AlternateContent>
        <mc:Choice Requires="wps">
          <w:drawing>
            <wp:anchor distT="0" distB="0" distL="114300" distR="114300" simplePos="0" relativeHeight="251659264" behindDoc="1" locked="0" layoutInCell="1" allowOverlap="1" wp14:anchorId="0F305ABC" wp14:editId="4D1592BF">
              <wp:simplePos x="0" y="0"/>
              <wp:positionH relativeFrom="margin">
                <wp:align>left</wp:align>
              </wp:positionH>
              <wp:positionV relativeFrom="paragraph">
                <wp:posOffset>-282575</wp:posOffset>
              </wp:positionV>
              <wp:extent cx="4591050" cy="556260"/>
              <wp:effectExtent l="0" t="0" r="0" b="0"/>
              <wp:wrapSquare wrapText="bothSides"/>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556260"/>
                      </a:xfrm>
                      <a:prstGeom prst="rect">
                        <a:avLst/>
                      </a:prstGeom>
                      <a:solidFill>
                        <a:srgbClr val="F66F0A"/>
                      </a:solidFill>
                      <a:ln w="9525">
                        <a:noFill/>
                        <a:miter lim="800000"/>
                        <a:headEnd/>
                        <a:tailEnd/>
                      </a:ln>
                    </wps:spPr>
                    <wps:txbx>
                      <w:txbxContent>
                        <w:p w:rsidR="00B55D45" w:rsidRDefault="00B55D45" w:rsidP="00B55D45">
                          <w:pPr>
                            <w:rPr>
                              <w:sz w:val="30"/>
                              <w:szCs w:val="30"/>
                            </w:rPr>
                          </w:pPr>
                          <w:r>
                            <w:rPr>
                              <w:color w:val="FFFFFF" w:themeColor="background1"/>
                              <w:sz w:val="30"/>
                              <w:szCs w:val="30"/>
                            </w:rPr>
                            <w:t xml:space="preserve">Ontwerp &amp; Aanleg </w:t>
                          </w:r>
                          <w:proofErr w:type="spellStart"/>
                          <w:r>
                            <w:rPr>
                              <w:color w:val="FFFFFF" w:themeColor="background1"/>
                              <w:sz w:val="30"/>
                              <w:szCs w:val="30"/>
                            </w:rPr>
                            <w:t>Hfst</w:t>
                          </w:r>
                          <w:proofErr w:type="spellEnd"/>
                          <w:r>
                            <w:rPr>
                              <w:color w:val="FFFFFF" w:themeColor="background1"/>
                              <w:sz w:val="30"/>
                              <w:szCs w:val="30"/>
                            </w:rPr>
                            <w:t>. 1 Voorbereiden</w:t>
                          </w:r>
                        </w:p>
                      </w:txbxContent>
                    </wps:txbx>
                    <wps:bodyPr rot="0" vert="horz" wrap="square" lIns="91440" tIns="45720" rIns="91440" bIns="45720" anchor="b" anchorCtr="0">
                      <a:noAutofit/>
                    </wps:bodyPr>
                  </wps:wsp>
                </a:graphicData>
              </a:graphic>
              <wp14:sizeRelH relativeFrom="page">
                <wp14:pctWidth>0</wp14:pctWidth>
              </wp14:sizeRelH>
              <wp14:sizeRelV relativeFrom="page">
                <wp14:pctHeight>0</wp14:pctHeight>
              </wp14:sizeRelV>
            </wp:anchor>
          </w:drawing>
        </mc:Choice>
        <mc:Fallback>
          <w:pict>
            <v:shape w14:anchorId="0F305ABC" id="Tekstvak 19" o:spid="_x0000_s1027" type="#_x0000_t202" style="position:absolute;margin-left:0;margin-top:-22.25pt;width:361.5pt;height:43.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" fillcolor="#f66f0a" stroked="f">
              <v:textbox>
                <w:txbxContent>
                  <w:p w:rsidR="00B55D45" w:rsidRDefault="00B55D45" w:rsidP="00B55D45">
                    <w:pPr>
                      <w:rPr>
                        <w:sz w:val="30"/>
                        <w:szCs w:val="30"/>
                      </w:rPr>
                    </w:pPr>
                    <w:r>
                      <w:rPr>
                        <w:color w:val="FFFFFF" w:themeColor="background1"/>
                        <w:sz w:val="30"/>
                        <w:szCs w:val="30"/>
                      </w:rPr>
                      <w:t>Ontwerp &amp; Aanleg Hfst. 1 Voorbereiden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F8BA3E"/>
    <w:multiLevelType w:val="singleLevel"/>
    <w:tmpl w:val="C812A76D"/>
    <w:lvl w:ilvl="0">
      <w:numFmt w:val="decimal"/>
      <w:lvlText w:val="•"/>
      <w:lvlJc w:val="left"/>
    </w:lvl>
  </w:abstractNum>
  <w:abstractNum w:abstractNumId="1" w15:restartNumberingAfterBreak="0">
    <w:nsid w:val="2587AF98"/>
    <w:multiLevelType w:val="singleLevel"/>
    <w:tmpl w:val="B4865538"/>
    <w:lvl w:ilvl="0">
      <w:numFmt w:val="decimal"/>
      <w:lvlText w:val="•"/>
      <w:lvlJc w:val="left"/>
    </w:lvl>
  </w:abstractNum>
  <w:abstractNum w:abstractNumId="2" w15:restartNumberingAfterBreak="0">
    <w:nsid w:val="393A2CFE"/>
    <w:multiLevelType w:val="hybridMultilevel"/>
    <w:tmpl w:val="7C4C0A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B31780"/>
    <w:multiLevelType w:val="hybridMultilevel"/>
    <w:tmpl w:val="6032DC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580DDF"/>
    <w:multiLevelType w:val="hybridMultilevel"/>
    <w:tmpl w:val="E760E174"/>
    <w:lvl w:ilvl="0" w:tplc="C812A76D">
      <w:numFmt w:val="decimal"/>
      <w:lvlText w:val="•"/>
      <w:lvlJc w:val="left"/>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F1E3029"/>
    <w:multiLevelType w:val="hybridMultilevel"/>
    <w:tmpl w:val="57E8BC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45"/>
    <w:rsid w:val="000471A1"/>
    <w:rsid w:val="00130833"/>
    <w:rsid w:val="001E0AD0"/>
    <w:rsid w:val="00220C00"/>
    <w:rsid w:val="00242C3C"/>
    <w:rsid w:val="002808DC"/>
    <w:rsid w:val="00281106"/>
    <w:rsid w:val="002D4781"/>
    <w:rsid w:val="002E6B46"/>
    <w:rsid w:val="0034080B"/>
    <w:rsid w:val="00354805"/>
    <w:rsid w:val="00367483"/>
    <w:rsid w:val="004E3FCD"/>
    <w:rsid w:val="0050498D"/>
    <w:rsid w:val="005B760C"/>
    <w:rsid w:val="00655B90"/>
    <w:rsid w:val="006733EB"/>
    <w:rsid w:val="006D26A7"/>
    <w:rsid w:val="006D47C4"/>
    <w:rsid w:val="00722F2A"/>
    <w:rsid w:val="00751A6E"/>
    <w:rsid w:val="00786F4D"/>
    <w:rsid w:val="00817105"/>
    <w:rsid w:val="008B4A3C"/>
    <w:rsid w:val="009D2B36"/>
    <w:rsid w:val="00A12114"/>
    <w:rsid w:val="00AA4D9E"/>
    <w:rsid w:val="00AB2930"/>
    <w:rsid w:val="00B55D45"/>
    <w:rsid w:val="00DA1988"/>
    <w:rsid w:val="00DD5B6A"/>
    <w:rsid w:val="00EE7A38"/>
    <w:rsid w:val="00F35C41"/>
    <w:rsid w:val="00FC73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FBBFB"/>
  <w15:chartTrackingRefBased/>
  <w15:docId w15:val="{7EB7569C-6BC9-4F2B-A090-601BA9C4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5D45"/>
    <w:pPr>
      <w:spacing w:after="200" w:line="276"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55D45"/>
    <w:pPr>
      <w:tabs>
        <w:tab w:val="center" w:pos="4536"/>
        <w:tab w:val="right" w:pos="9072"/>
      </w:tabs>
    </w:pPr>
  </w:style>
  <w:style w:type="character" w:customStyle="1" w:styleId="KoptekstChar">
    <w:name w:val="Koptekst Char"/>
    <w:basedOn w:val="Standaardalinea-lettertype"/>
    <w:link w:val="Koptekst"/>
    <w:uiPriority w:val="99"/>
    <w:rsid w:val="00B55D45"/>
    <w:rPr>
      <w:rFonts w:eastAsiaTheme="minorEastAsia"/>
      <w:lang w:eastAsia="nl-NL"/>
    </w:rPr>
  </w:style>
  <w:style w:type="paragraph" w:customStyle="1" w:styleId="Tussenkop">
    <w:name w:val="Tussenkop"/>
    <w:basedOn w:val="Standaard"/>
    <w:rsid w:val="00B55D45"/>
    <w:pPr>
      <w:spacing w:after="0" w:line="360" w:lineRule="auto"/>
    </w:pPr>
    <w:rPr>
      <w:rFonts w:ascii="Arial" w:eastAsia="Times New Roman" w:hAnsi="Arial" w:cs="Times New Roman"/>
      <w:b/>
      <w:color w:val="78539A"/>
      <w:szCs w:val="24"/>
    </w:rPr>
  </w:style>
  <w:style w:type="paragraph" w:styleId="Voettekst">
    <w:name w:val="footer"/>
    <w:basedOn w:val="Standaard"/>
    <w:link w:val="VoettekstChar"/>
    <w:uiPriority w:val="99"/>
    <w:unhideWhenUsed/>
    <w:rsid w:val="00B55D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5D45"/>
    <w:rPr>
      <w:rFonts w:eastAsiaTheme="minorEastAsia"/>
      <w:lang w:eastAsia="nl-NL"/>
    </w:rPr>
  </w:style>
  <w:style w:type="table" w:styleId="Tabelraster">
    <w:name w:val="Table Grid"/>
    <w:basedOn w:val="Standaardtabel"/>
    <w:uiPriority w:val="39"/>
    <w:rsid w:val="0028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22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google.nl/url?sa=i&amp;rct=j&amp;q=&amp;esrc=s&amp;source=images&amp;cd=&amp;cad=rja&amp;uact=8&amp;ved=0ahUKEwiVuKnyk_LUAhVI7hoKHS6OBesQjRwIBw&amp;url=https://commons.wikimedia.org/wiki/File:City_park_with_Edvard_Grieg_Monument_in_Begen_Norway_20050516.JPG&amp;psig=AFQjCNFYMOBeMSM6AH9_EkDOvE6K-WUrCQ&amp;ust=1499344538029916" TargetMode="External"/><Relationship Id="rId12" Type="http://schemas.openxmlformats.org/officeDocument/2006/relationships/image" Target="media/image3.jpe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nl/url?sa=i&amp;rct=j&amp;q=&amp;esrc=s&amp;source=images&amp;cd=&amp;cad=rja&amp;uact=8&amp;ved=0ahUKEwjFp-CqlPLUAhWOyRoKHTa6Am4QjRwIBw&amp;url=http://www.shutterstock.com/video/clip-6416171-stock-footage-brussels-cinquantenaire-park-tunnel-at-morning-cars-drive-in-front-of-the-landmark-triumphal-arch.html&amp;psig=AFQjCNGxYYN7ELaIocnhIxzIVY7hOKFZyA&amp;ust=149934467162002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google.nl/url?sa=i&amp;rct=j&amp;q=&amp;esrc=s&amp;source=images&amp;cd=&amp;cad=rja&amp;uact=8&amp;ved=0ahUKEwiQ1sank_LUAhXKlxoKHe8AAm4QjRwIBw&amp;url=http://www.citymom.nl/uncategorized/bijlmerpark/&amp;psig=AFQjCNEfO6Ay-Qg-CUmgc265GG--Seh-GA&amp;ust=1499344401341775"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160CB97AA9944823D4F7CE3EBB0E3" ma:contentTypeVersion="11" ma:contentTypeDescription="Een nieuw document maken." ma:contentTypeScope="" ma:versionID="bab9f1ddc85e7220d2a86fda1f19176a">
  <xsd:schema xmlns:xsd="http://www.w3.org/2001/XMLSchema" xmlns:xs="http://www.w3.org/2001/XMLSchema" xmlns:p="http://schemas.microsoft.com/office/2006/metadata/properties" xmlns:ns2="857190e7-f14a-4353-88e6-64ca5f0bd809" xmlns:ns3="0dd387fd-c553-4a20-ade5-fa3cd1739043" targetNamespace="http://schemas.microsoft.com/office/2006/metadata/properties" ma:root="true" ma:fieldsID="2e6af6d45ac2c1230332831d106dcec9" ns2:_="" ns3:_="">
    <xsd:import namespace="857190e7-f14a-4353-88e6-64ca5f0bd809"/>
    <xsd:import namespace="0dd387fd-c553-4a20-ade5-fa3cd1739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190e7-f14a-4353-88e6-64ca5f0bd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387fd-c553-4a20-ade5-fa3cd173904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24EDF3-F964-4B70-B1C7-45AE54906412}"/>
</file>

<file path=customXml/itemProps2.xml><?xml version="1.0" encoding="utf-8"?>
<ds:datastoreItem xmlns:ds="http://schemas.openxmlformats.org/officeDocument/2006/customXml" ds:itemID="{7F410F62-753F-4C34-94E4-2FB44B142F0C}"/>
</file>

<file path=customXml/itemProps3.xml><?xml version="1.0" encoding="utf-8"?>
<ds:datastoreItem xmlns:ds="http://schemas.openxmlformats.org/officeDocument/2006/customXml" ds:itemID="{57946114-7C0E-4AFF-B947-85F1A3F7E899}"/>
</file>

<file path=docProps/app.xml><?xml version="1.0" encoding="utf-8"?>
<Properties xmlns="http://schemas.openxmlformats.org/officeDocument/2006/extended-properties" xmlns:vt="http://schemas.openxmlformats.org/officeDocument/2006/docPropsVTypes">
  <Template>Normal</Template>
  <TotalTime>64</TotalTime>
  <Pages>4</Pages>
  <Words>379</Words>
  <Characters>2089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de Schiffart</dc:creator>
  <cp:keywords/>
  <dc:description/>
  <cp:lastModifiedBy>Arne de Schiffart</cp:lastModifiedBy>
  <cp:revision>6</cp:revision>
  <dcterms:created xsi:type="dcterms:W3CDTF">2017-07-05T11:34:00Z</dcterms:created>
  <dcterms:modified xsi:type="dcterms:W3CDTF">2017-07-05T12:57:00Z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0x010100D62160CB97AA9944823D4F7CE3EBB0E3</vt:lpwstr>
  </property>
</Properties>
</file>